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SC - Service Manager</w:t>
      </w:r>
      <w:r w:rsidRPr="0036636B">
        <w:rPr>
          <w:rFonts w:ascii="Segoe UI" w:eastAsia="Segoe UI" w:hAnsi="Segoe UI" w:cs="Segoe UI"/>
        </w:rPr>
        <w:t xml:space="preserve"> / </w:t>
      </w:r>
      <w:r>
        <w:rPr>
          <w:rFonts w:ascii="Segoe UI" w:eastAsia="Segoe UI" w:hAnsi="Segoe UI" w:cs="Segoe UI"/>
        </w:rPr>
        <w:t>10.19.1035.101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Windows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11,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Service Manager provides an integrated platform for automating and adapting your organization's IT service management best practices, such as those found in Microsoft Operations Framework (MOF) and Information Technology Infrastructure Library (ITIL). It provides built-in processes for incident and problem resolution, change control, and asset lifecycle management.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748EF"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748EF"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748EF"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748EF"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748EF"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748EF"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748EF"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748EF"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748EF"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748EF"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748EF"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748EF"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748EF"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748EF"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748EF"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748EF"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748EF"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748EF"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748EF"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748EF"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748EF"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748EF"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748EF"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748EF"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748EF"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748EF"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748EF"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748EF"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748EF"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748EF"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748EF"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748EF"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A748EF"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A748EF"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A748EF"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748EF"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A748EF"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A748EF"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A748EF"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A748EF"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A748EF"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A748EF"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A748EF"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A748EF"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A748EF"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A748EF"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A748EF"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A748EF"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A748EF"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A748EF"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A748EF"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A748EF"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A748EF"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A748EF"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A748EF"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A748EF"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748EF"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A748EF"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A748EF"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A748EF"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A748EF"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A748EF"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A748EF"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A748EF"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A748EF"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748EF"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A748EF"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748EF"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A748EF"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A748EF"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A748EF"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748EF"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748EF"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A748EF"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A748EF"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A748EF"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A748EF"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A748EF"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A748EF"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A748EF"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A7297" w14:textId="77777777" w:rsidR="008A24AB" w:rsidRDefault="008A24AB" w:rsidP="000166E6">
      <w:pPr>
        <w:spacing w:after="0" w:line="240" w:lineRule="auto"/>
      </w:pPr>
      <w:r>
        <w:separator/>
      </w:r>
    </w:p>
  </w:endnote>
  <w:endnote w:type="continuationSeparator" w:id="0">
    <w:p w14:paraId="5E4260D2" w14:textId="77777777" w:rsidR="008A24AB" w:rsidRDefault="008A24AB"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A592C" w14:textId="77777777" w:rsidR="008A24AB" w:rsidRDefault="008A24AB" w:rsidP="000166E6">
      <w:pPr>
        <w:spacing w:after="0" w:line="240" w:lineRule="auto"/>
      </w:pPr>
      <w:r>
        <w:separator/>
      </w:r>
    </w:p>
  </w:footnote>
  <w:footnote w:type="continuationSeparator" w:id="0">
    <w:p w14:paraId="6DFF8BF5" w14:textId="77777777" w:rsidR="008A24AB" w:rsidRDefault="008A24AB"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2C7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8EF"/>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2348</Words>
  <Characters>13386</Characters>
  <Application>Microsoft Office Word</Application>
  <DocSecurity>8</DocSecurity>
  <Lines>111</Lines>
  <Paragraphs>31</Paragraphs>
  <ScaleCrop>false</ScaleCrop>
  <Company/>
  <LinksUpToDate>false</LinksUpToDate>
  <CharactersWithSpaces>15703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2022-07-12T04:13:00Z</dcterms:created>
  <dcterms:modified xsi:type="dcterms:W3CDTF">2022-07-12T04:13:00Z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