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Benefits Experience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MPN Benefits Service enables Partners to get Benefits from Microsoft in the Partner Center portal.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There are two unnecessary breadcrumb navigation landmarks provided.</w:t>
            </w:r>
            <w:r>
              <w:rPr>
                <w:rFonts w:cs="Segoe UI"/>
              </w:rPr>
              <w:br/>
            </w:r>
            <w:r>
              <w:rPr>
                <w:rFonts w:cs="Segoe UI"/>
              </w:rPr>
              <w:t>- Heading is not defined for the "Quick help", that visually appears as heading.</w:t>
            </w:r>
            <w:r>
              <w:rPr>
                <w:rFonts w:cs="Segoe UI"/>
              </w:rPr>
              <w:br/>
            </w:r>
            <w:r>
              <w:rPr>
                <w:rFonts w:cs="Segoe UI"/>
              </w:rPr>
              <w:t>- Narrator/NVDA is not announcing the status after invoking "Introduction, Activation Walkthrough and Activate Benefits".</w:t>
            </w:r>
            <w:r>
              <w:rPr>
                <w:rFonts w:cs="Segoe UI"/>
              </w:rPr>
              <w:br/>
            </w:r>
            <w:r>
              <w:rPr>
                <w:rFonts w:cs="Segoe UI"/>
              </w:rPr>
              <w:t>- Two banner landmarks are provided on Azure credits page.</w:t>
            </w:r>
            <w:r>
              <w:rPr>
                <w:rFonts w:cs="Segoe UI"/>
              </w:rPr>
              <w:br/>
            </w:r>
            <w:r>
              <w:rPr>
                <w:rFonts w:cs="Segoe UI"/>
              </w:rPr>
              <w:t>- Visual Label Name and programmatical name are not same for the "Language" dropdown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Color alone is used to identify the "URL" link present in the "Activation Walkthrough" section".</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r>
              <w:rPr>
                <w:rFonts w:cs="Segoe UI"/>
              </w:rPr>
              <w:t>- Incorrect page title is defined for the Azure credits page.</w:t>
            </w: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Incorrect role is defined for "Introduction", "Activation Walkthrough and Activate Benefits".</w:t>
            </w:r>
            <w:r>
              <w:rPr>
                <w:rFonts w:cs="Segoe UI"/>
              </w:rPr>
              <w:br/>
            </w:r>
            <w:r>
              <w:rPr>
                <w:rFonts w:cs="Segoe UI"/>
              </w:rPr>
              <w:t>- Incorrect role is defined for the "status: Not Redeemed" and "status: Not Redeemed &amp; Expiring in 3 months" text in Azure credits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After applying the reflow, Benefits details page info icons are not visible.</w:t>
            </w:r>
            <w:r>
              <w:rPr>
                <w:rFonts w:cs="Segoe UI"/>
              </w:rPr>
              <w:br/>
            </w:r>
            <w:r>
              <w:rPr>
                <w:rFonts w:cs="Segoe UI"/>
              </w:rPr>
              <w:t>- After applying the reflow, Get key page content is truncated.</w:t>
            </w:r>
            <w:r>
              <w:rPr>
                <w:rFonts w:cs="Segoe UI"/>
              </w:rPr>
              <w:br/>
            </w:r>
            <w:r>
              <w:rPr>
                <w:rFonts w:cs="Segoe UI"/>
              </w:rPr>
              <w:t>- Upon applying Reflow Technical Support and Consultation page content is not completely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