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NuGet Client</w:t>
      </w:r>
    </w:p>
    <w:p w14:paraId="416E81E0" w14:textId="0235F3A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Core NuGet functionality and Package Manager UI in Visual Studio</w:t>
      </w:r>
      <w:r w:rsidR="00FE12D3">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44F6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44F6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44F6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44F6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44F6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 columns in the Projects table will not be adjustable using the keyboard. Text may not be completely visible without adjustment with the mouse. Assistive technologies will still be given complete information.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Assistive technologies will not be aware that the columns in the Projects table can be sorted, or the current way the columns are sorted.</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4F60"/>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12D3"/>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5FCB9E-376F-4BB3-83F1-C2EA41F7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17821</Characters>
  <Application>Microsoft Office Word</Application>
  <DocSecurity>8</DocSecurity>
  <Lines>148</Lines>
  <Paragraphs>41</Paragraphs>
  <ScaleCrop>false</ScaleCrop>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2021-12-02T05:31:00Z</dcterms:created>
  <dcterms:modified xsi:type="dcterms:W3CDTF">2021-12-02T05:31:00Z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