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File Sync</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15,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This product is called Azure File Sync. It is an Azure service facilitating sync between any number of on-premises servers and an Azure File Share. Servers are enabled through the installation of the "Storage Sync Agent" that has an msi installer for the supported server OSes. There also is a registration UI that is used to bootstrap the server to the service. The remaining management is performed through the Azure portal.</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84973"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84973"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AD3016">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84973"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84973"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84973"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84973"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D3016" w:rsidRPr="0036636B" w14:paraId="4AEF0EB6"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D3016" w:rsidRPr="0036636B" w:rsidRDefault="00AD3016" w:rsidP="00AD3016">
            <w:pPr>
              <w:spacing w:after="0" w:line="240" w:lineRule="auto"/>
              <w:rPr>
                <w:rFonts w:ascii="Segoe UI" w:eastAsia="Times New Roman" w:hAnsi="Segoe UI" w:cs="Segoe UI"/>
              </w:rPr>
            </w:pPr>
            <w:hyperlink r:id="rId19"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D3016" w:rsidRPr="0036636B" w:rsidRDefault="00AD3016" w:rsidP="00AD3016">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686B00DA" w:rsidR="00AD3016" w:rsidRPr="00AD3016" w:rsidRDefault="00AD3016" w:rsidP="00AD3016">
            <w:pPr>
              <w:spacing w:after="0" w:line="240" w:lineRule="auto"/>
              <w:rPr>
                <w:rFonts w:ascii="Segoe UI" w:eastAsia="Times New Roman" w:hAnsi="Segoe UI" w:cs="Segoe UI"/>
              </w:rPr>
            </w:pPr>
            <w:r w:rsidRPr="00AD3016">
              <w:rPr>
                <w:rFonts w:ascii="Segoe UI" w:hAnsi="Segoe UI" w:cs="Segoe UI"/>
              </w:rPr>
              <w:t xml:space="preserve">In the Azure portal, Marketplace, deploy a new Storage Sync Service resource, the resource create blade offers an option to use and existing Resource Group or create a new one. This control group also contains an info icon that lets the user learn more about what Resources Groups are and provides a follow-up web link. Users that rely on a screen reader will not be able to access the information provided within the Resource Group info icon and should familiarize themselves with the Azure resource grouping concepts that can be found at: </w:t>
            </w:r>
            <w:hyperlink r:id="rId20" w:history="1">
              <w:r w:rsidRPr="00AD3016">
                <w:rPr>
                  <w:rStyle w:val="Hyperlink"/>
                  <w:rFonts w:ascii="Segoe UI" w:hAnsi="Segoe UI" w:cs="Segoe UI"/>
                </w:rPr>
                <w:t>Organize your Azure resources effectively</w:t>
              </w:r>
            </w:hyperlink>
            <w:r w:rsidRPr="00AD3016">
              <w:rPr>
                <w:rFonts w:ascii="Segoe UI" w:hAnsi="Segoe UI" w:cs="Segoe UI"/>
              </w:rPr>
              <w:t xml:space="preserve"> prior to deploying any Azure resource such as a Storage Sync Service.</w:t>
            </w:r>
          </w:p>
        </w:tc>
      </w:tr>
      <w:tr w:rsidR="00AE2C1D" w:rsidRPr="0036636B" w14:paraId="47B90A91"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84973" w:rsidP="00AE2C1D">
            <w:pPr>
              <w:spacing w:after="0" w:line="240" w:lineRule="auto"/>
              <w:rPr>
                <w:rFonts w:ascii="Segoe UI" w:eastAsia="Times New Roman" w:hAnsi="Segoe UI" w:cs="Segoe UI"/>
              </w:rPr>
            </w:pPr>
            <w:hyperlink r:id="rId21"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84973" w:rsidP="00AE2C1D">
            <w:pPr>
              <w:spacing w:after="0" w:line="240" w:lineRule="auto"/>
              <w:rPr>
                <w:rFonts w:ascii="Segoe UI" w:eastAsia="Times New Roman" w:hAnsi="Segoe UI" w:cs="Segoe UI"/>
              </w:rPr>
            </w:pPr>
            <w:hyperlink r:id="rId22"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84973" w:rsidP="00AE2C1D">
            <w:pPr>
              <w:spacing w:after="0" w:line="240" w:lineRule="auto"/>
              <w:rPr>
                <w:rFonts w:ascii="Segoe UI" w:eastAsia="Times New Roman" w:hAnsi="Segoe UI" w:cs="Segoe UI"/>
              </w:rPr>
            </w:pPr>
            <w:hyperlink r:id="rId23"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84973" w:rsidP="00AE2C1D">
            <w:pPr>
              <w:spacing w:after="0" w:line="240" w:lineRule="auto"/>
              <w:rPr>
                <w:rFonts w:ascii="Segoe UI" w:eastAsia="Times New Roman" w:hAnsi="Segoe UI" w:cs="Segoe UI"/>
              </w:rPr>
            </w:pPr>
            <w:hyperlink r:id="rId24"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84973" w:rsidP="00AE2C1D">
            <w:pPr>
              <w:spacing w:after="0" w:line="240" w:lineRule="auto"/>
              <w:rPr>
                <w:rFonts w:ascii="Segoe UI" w:eastAsia="Times New Roman" w:hAnsi="Segoe UI" w:cs="Segoe UI"/>
              </w:rPr>
            </w:pPr>
            <w:hyperlink r:id="rId25"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84973" w:rsidP="00AE2C1D">
            <w:pPr>
              <w:spacing w:after="0" w:line="240" w:lineRule="auto"/>
              <w:rPr>
                <w:rFonts w:ascii="Segoe UI" w:eastAsia="Times New Roman" w:hAnsi="Segoe UI" w:cs="Segoe UI"/>
              </w:rPr>
            </w:pPr>
            <w:hyperlink r:id="rId26"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84973" w:rsidP="00947A15">
            <w:pPr>
              <w:spacing w:after="0" w:line="240" w:lineRule="auto"/>
              <w:rPr>
                <w:rFonts w:ascii="Segoe UI" w:eastAsia="Times New Roman" w:hAnsi="Segoe UI" w:cs="Segoe UI"/>
              </w:rPr>
            </w:pPr>
            <w:hyperlink r:id="rId27"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84973" w:rsidP="00947A15">
            <w:pPr>
              <w:spacing w:after="0" w:line="240" w:lineRule="auto"/>
              <w:rPr>
                <w:rFonts w:ascii="Segoe UI" w:eastAsia="Times New Roman" w:hAnsi="Segoe UI" w:cs="Segoe UI"/>
              </w:rPr>
            </w:pPr>
            <w:hyperlink r:id="rId28"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84973" w:rsidP="00947A15">
            <w:pPr>
              <w:spacing w:after="0" w:line="240" w:lineRule="auto"/>
              <w:rPr>
                <w:rFonts w:ascii="Segoe UI" w:eastAsia="Times New Roman" w:hAnsi="Segoe UI" w:cs="Segoe UI"/>
              </w:rPr>
            </w:pPr>
            <w:hyperlink r:id="rId29"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84973" w:rsidP="00947A15">
            <w:pPr>
              <w:spacing w:after="0" w:line="240" w:lineRule="auto"/>
              <w:rPr>
                <w:rFonts w:ascii="Segoe UI" w:eastAsia="Times New Roman" w:hAnsi="Segoe UI" w:cs="Segoe UI"/>
              </w:rPr>
            </w:pPr>
            <w:hyperlink r:id="rId30"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84973" w:rsidP="00947A15">
            <w:pPr>
              <w:spacing w:after="0" w:line="240" w:lineRule="auto"/>
              <w:rPr>
                <w:rFonts w:ascii="Segoe UI" w:eastAsia="Times New Roman" w:hAnsi="Segoe UI" w:cs="Segoe UI"/>
              </w:rPr>
            </w:pPr>
            <w:hyperlink r:id="rId31"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84973" w:rsidP="00947A15">
            <w:pPr>
              <w:spacing w:after="0" w:line="240" w:lineRule="auto"/>
              <w:rPr>
                <w:rFonts w:ascii="Segoe UI" w:eastAsia="Times New Roman" w:hAnsi="Segoe UI" w:cs="Segoe UI"/>
              </w:rPr>
            </w:pPr>
            <w:hyperlink r:id="rId32"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84973" w:rsidP="00947A15">
            <w:pPr>
              <w:spacing w:after="0" w:line="240" w:lineRule="auto"/>
              <w:rPr>
                <w:rFonts w:ascii="Segoe UI" w:eastAsia="Times New Roman" w:hAnsi="Segoe UI" w:cs="Segoe UI"/>
              </w:rPr>
            </w:pPr>
            <w:hyperlink r:id="rId33"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84973" w:rsidP="00DA7252">
            <w:pPr>
              <w:spacing w:after="0" w:line="240" w:lineRule="auto"/>
              <w:rPr>
                <w:rFonts w:ascii="Segoe UI" w:eastAsia="Times New Roman" w:hAnsi="Segoe UI" w:cs="Segoe UI"/>
              </w:rPr>
            </w:pPr>
            <w:hyperlink r:id="rId34"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84973" w:rsidP="00DA7252">
            <w:pPr>
              <w:spacing w:after="0" w:line="240" w:lineRule="auto"/>
              <w:rPr>
                <w:rFonts w:ascii="Segoe UI" w:eastAsia="Times New Roman" w:hAnsi="Segoe UI" w:cs="Segoe UI"/>
              </w:rPr>
            </w:pPr>
            <w:hyperlink r:id="rId35"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84973" w:rsidP="00DA7252">
            <w:pPr>
              <w:tabs>
                <w:tab w:val="left" w:pos="345"/>
              </w:tabs>
              <w:spacing w:after="0" w:line="240" w:lineRule="auto"/>
              <w:rPr>
                <w:rFonts w:ascii="Segoe UI" w:eastAsia="Times New Roman" w:hAnsi="Segoe UI" w:cs="Segoe UI"/>
              </w:rPr>
            </w:pPr>
            <w:hyperlink r:id="rId36"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84973" w:rsidP="00DA7252">
            <w:pPr>
              <w:spacing w:after="0" w:line="240" w:lineRule="auto"/>
              <w:rPr>
                <w:rFonts w:ascii="Segoe UI" w:eastAsia="Times New Roman" w:hAnsi="Segoe UI" w:cs="Segoe UI"/>
              </w:rPr>
            </w:pPr>
            <w:hyperlink r:id="rId37"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84973" w:rsidP="00DA7252">
            <w:pPr>
              <w:spacing w:after="0" w:line="240" w:lineRule="auto"/>
              <w:rPr>
                <w:rFonts w:ascii="Segoe UI" w:eastAsia="Times New Roman" w:hAnsi="Segoe UI" w:cs="Segoe UI"/>
              </w:rPr>
            </w:pPr>
            <w:hyperlink r:id="rId38"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84973" w:rsidP="00DA7252">
            <w:pPr>
              <w:spacing w:after="0" w:line="240" w:lineRule="auto"/>
              <w:rPr>
                <w:rFonts w:ascii="Segoe UI" w:eastAsia="Times New Roman" w:hAnsi="Segoe UI" w:cs="Segoe UI"/>
              </w:rPr>
            </w:pPr>
            <w:hyperlink r:id="rId39"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84973" w:rsidP="00DA7252">
            <w:pPr>
              <w:spacing w:after="0" w:line="240" w:lineRule="auto"/>
              <w:rPr>
                <w:rFonts w:ascii="Segoe UI" w:eastAsia="Times New Roman" w:hAnsi="Segoe UI" w:cs="Segoe UI"/>
              </w:rPr>
            </w:pPr>
            <w:hyperlink r:id="rId40"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84973" w:rsidP="00DA7252">
            <w:pPr>
              <w:spacing w:after="0" w:line="240" w:lineRule="auto"/>
              <w:rPr>
                <w:rFonts w:ascii="Segoe UI" w:eastAsia="Times New Roman" w:hAnsi="Segoe UI" w:cs="Segoe UI"/>
              </w:rPr>
            </w:pPr>
            <w:hyperlink r:id="rId41"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84973" w:rsidP="00DA7252">
            <w:pPr>
              <w:spacing w:after="0" w:line="240" w:lineRule="auto"/>
              <w:rPr>
                <w:rFonts w:ascii="Segoe UI" w:eastAsia="Times New Roman" w:hAnsi="Segoe UI" w:cs="Segoe UI"/>
              </w:rPr>
            </w:pPr>
            <w:hyperlink r:id="rId42"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84973" w:rsidP="00DA7252">
            <w:pPr>
              <w:spacing w:after="0" w:line="240" w:lineRule="auto"/>
              <w:rPr>
                <w:rFonts w:ascii="Segoe UI" w:eastAsia="Times New Roman" w:hAnsi="Segoe UI" w:cs="Segoe UI"/>
              </w:rPr>
            </w:pPr>
            <w:hyperlink r:id="rId43"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84973" w:rsidP="00DA7252">
            <w:pPr>
              <w:spacing w:after="0" w:line="240" w:lineRule="auto"/>
              <w:rPr>
                <w:rFonts w:ascii="Segoe UI" w:eastAsia="Times New Roman" w:hAnsi="Segoe UI" w:cs="Segoe UI"/>
              </w:rPr>
            </w:pPr>
            <w:hyperlink r:id="rId44"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AD3016">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84973" w:rsidP="00DA7252">
            <w:pPr>
              <w:spacing w:after="0" w:line="240" w:lineRule="auto"/>
              <w:rPr>
                <w:rFonts w:ascii="Segoe UI" w:eastAsia="Times New Roman" w:hAnsi="Segoe UI" w:cs="Segoe UI"/>
              </w:rPr>
            </w:pPr>
            <w:hyperlink r:id="rId45"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684973" w:rsidP="00E61041">
            <w:pPr>
              <w:spacing w:after="0" w:line="240" w:lineRule="auto"/>
              <w:rPr>
                <w:rFonts w:ascii="Segoe UI" w:eastAsia="Times New Roman" w:hAnsi="Segoe UI" w:cs="Segoe UI"/>
              </w:rPr>
            </w:pPr>
            <w:hyperlink r:id="rId46"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684973" w:rsidP="00394265">
            <w:pPr>
              <w:spacing w:after="0" w:line="240" w:lineRule="auto"/>
              <w:rPr>
                <w:rFonts w:ascii="Segoe UI" w:eastAsia="Times New Roman" w:hAnsi="Segoe UI" w:cs="Segoe UI"/>
              </w:rPr>
            </w:pPr>
            <w:hyperlink r:id="rId47"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684973" w:rsidP="00394265">
            <w:pPr>
              <w:spacing w:after="0" w:line="240" w:lineRule="auto"/>
              <w:rPr>
                <w:rFonts w:ascii="Segoe UI" w:eastAsia="Times New Roman" w:hAnsi="Segoe UI" w:cs="Segoe UI"/>
              </w:rPr>
            </w:pPr>
            <w:hyperlink r:id="rId48"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84973" w:rsidP="00394265">
            <w:pPr>
              <w:spacing w:after="0" w:line="240" w:lineRule="auto"/>
              <w:rPr>
                <w:rFonts w:ascii="Segoe UI" w:eastAsia="Times New Roman" w:hAnsi="Segoe UI" w:cs="Segoe UI"/>
              </w:rPr>
            </w:pPr>
            <w:hyperlink r:id="rId49"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684973" w:rsidP="00394265">
            <w:pPr>
              <w:spacing w:after="0" w:line="240" w:lineRule="auto"/>
              <w:rPr>
                <w:rFonts w:ascii="Segoe UI" w:eastAsia="Times New Roman" w:hAnsi="Segoe UI" w:cs="Segoe UI"/>
              </w:rPr>
            </w:pPr>
            <w:hyperlink r:id="rId50"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684973" w:rsidP="002A60B4">
            <w:pPr>
              <w:spacing w:after="0" w:line="240" w:lineRule="auto"/>
              <w:rPr>
                <w:rFonts w:ascii="Segoe UI" w:eastAsia="Times New Roman" w:hAnsi="Segoe UI" w:cs="Segoe UI"/>
              </w:rPr>
            </w:pPr>
            <w:hyperlink r:id="rId51"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684973" w:rsidP="002A60B4">
            <w:pPr>
              <w:spacing w:after="0" w:line="240" w:lineRule="auto"/>
              <w:rPr>
                <w:rFonts w:ascii="Segoe UI" w:eastAsia="Times New Roman" w:hAnsi="Segoe UI" w:cs="Segoe UI"/>
              </w:rPr>
            </w:pPr>
            <w:hyperlink r:id="rId52"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684973" w:rsidP="002A60B4">
            <w:pPr>
              <w:spacing w:after="0" w:line="240" w:lineRule="auto"/>
              <w:rPr>
                <w:rFonts w:ascii="Segoe UI" w:eastAsia="Times New Roman" w:hAnsi="Segoe UI" w:cs="Segoe UI"/>
              </w:rPr>
            </w:pPr>
            <w:hyperlink r:id="rId53"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684973" w:rsidP="002A60B4">
            <w:pPr>
              <w:spacing w:after="0" w:line="240" w:lineRule="auto"/>
              <w:rPr>
                <w:rFonts w:ascii="Segoe UI" w:eastAsia="Times New Roman" w:hAnsi="Segoe UI" w:cs="Segoe UI"/>
              </w:rPr>
            </w:pPr>
            <w:hyperlink r:id="rId54"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684973" w:rsidP="002A60B4">
            <w:pPr>
              <w:spacing w:after="0" w:line="240" w:lineRule="auto"/>
              <w:rPr>
                <w:rFonts w:ascii="Segoe UI" w:eastAsia="Times New Roman" w:hAnsi="Segoe UI" w:cs="Segoe UI"/>
              </w:rPr>
            </w:pPr>
            <w:hyperlink r:id="rId55"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684973" w:rsidP="002A60B4">
            <w:pPr>
              <w:spacing w:after="0" w:line="240" w:lineRule="auto"/>
              <w:rPr>
                <w:rFonts w:ascii="Segoe UI" w:eastAsia="Times New Roman" w:hAnsi="Segoe UI" w:cs="Segoe UI"/>
              </w:rPr>
            </w:pPr>
            <w:hyperlink r:id="rId56"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684973" w:rsidP="002A60B4">
            <w:pPr>
              <w:spacing w:after="0" w:line="240" w:lineRule="auto"/>
              <w:rPr>
                <w:rFonts w:ascii="Segoe UI" w:eastAsia="Times New Roman" w:hAnsi="Segoe UI" w:cs="Segoe UI"/>
              </w:rPr>
            </w:pPr>
            <w:hyperlink r:id="rId57"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684973" w:rsidP="002A60B4">
            <w:pPr>
              <w:spacing w:after="0" w:line="240" w:lineRule="auto"/>
              <w:rPr>
                <w:rFonts w:ascii="Segoe UI" w:eastAsia="Times New Roman" w:hAnsi="Segoe UI" w:cs="Segoe UI"/>
              </w:rPr>
            </w:pPr>
            <w:hyperlink r:id="rId58"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684973" w:rsidP="002A60B4">
            <w:pPr>
              <w:spacing w:after="0" w:line="240" w:lineRule="auto"/>
              <w:rPr>
                <w:rFonts w:ascii="Segoe UI" w:eastAsia="Times New Roman" w:hAnsi="Segoe UI" w:cs="Segoe UI"/>
              </w:rPr>
            </w:pPr>
            <w:hyperlink r:id="rId59"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684973" w:rsidP="002A60B4">
            <w:pPr>
              <w:spacing w:after="0" w:line="240" w:lineRule="auto"/>
              <w:rPr>
                <w:rFonts w:ascii="Segoe UI" w:eastAsia="Times New Roman" w:hAnsi="Segoe UI" w:cs="Segoe UI"/>
              </w:rPr>
            </w:pPr>
            <w:hyperlink r:id="rId60"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684973" w:rsidP="002A60B4">
            <w:pPr>
              <w:spacing w:after="0" w:line="240" w:lineRule="auto"/>
              <w:rPr>
                <w:rFonts w:ascii="Segoe UI" w:eastAsia="Times New Roman" w:hAnsi="Segoe UI" w:cs="Segoe UI"/>
              </w:rPr>
            </w:pPr>
            <w:hyperlink r:id="rId61"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684973" w:rsidP="002A60B4">
            <w:pPr>
              <w:spacing w:after="0" w:line="240" w:lineRule="auto"/>
              <w:rPr>
                <w:rFonts w:ascii="Segoe UI" w:eastAsia="Times New Roman" w:hAnsi="Segoe UI" w:cs="Segoe UI"/>
              </w:rPr>
            </w:pPr>
            <w:hyperlink r:id="rId62"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684973" w:rsidP="002A60B4">
            <w:pPr>
              <w:spacing w:after="0" w:line="240" w:lineRule="auto"/>
              <w:rPr>
                <w:rFonts w:ascii="Segoe UI" w:eastAsia="Times New Roman" w:hAnsi="Segoe UI" w:cs="Segoe UI"/>
              </w:rPr>
            </w:pPr>
            <w:hyperlink r:id="rId63"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684973" w:rsidP="002A60B4">
            <w:pPr>
              <w:spacing w:after="0" w:line="240" w:lineRule="auto"/>
              <w:rPr>
                <w:rFonts w:ascii="Segoe UI" w:eastAsia="Times New Roman" w:hAnsi="Segoe UI" w:cs="Segoe UI"/>
              </w:rPr>
            </w:pPr>
            <w:hyperlink r:id="rId64"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684973" w:rsidP="002A60B4">
            <w:pPr>
              <w:spacing w:after="0" w:line="240" w:lineRule="auto"/>
              <w:rPr>
                <w:rFonts w:ascii="Segoe UI" w:eastAsia="Times New Roman" w:hAnsi="Segoe UI" w:cs="Segoe UI"/>
              </w:rPr>
            </w:pPr>
            <w:hyperlink r:id="rId65"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684973" w:rsidP="00F2557D">
            <w:pPr>
              <w:spacing w:after="0" w:line="240" w:lineRule="auto"/>
              <w:rPr>
                <w:rFonts w:ascii="Segoe UI" w:eastAsia="Times New Roman" w:hAnsi="Segoe UI" w:cs="Segoe UI"/>
              </w:rPr>
            </w:pPr>
            <w:hyperlink r:id="rId66"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684973" w:rsidP="00F2557D">
            <w:pPr>
              <w:spacing w:after="0" w:line="240" w:lineRule="auto"/>
              <w:rPr>
                <w:rFonts w:ascii="Segoe UI" w:eastAsia="Times New Roman" w:hAnsi="Segoe UI" w:cs="Segoe UI"/>
              </w:rPr>
            </w:pPr>
            <w:hyperlink r:id="rId67"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684973" w:rsidP="00F2557D">
            <w:pPr>
              <w:spacing w:after="0" w:line="240" w:lineRule="auto"/>
              <w:rPr>
                <w:rFonts w:ascii="Segoe UI" w:eastAsia="Times New Roman" w:hAnsi="Segoe UI" w:cs="Segoe UI"/>
              </w:rPr>
            </w:pPr>
            <w:hyperlink r:id="rId68"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684973" w:rsidP="00F2557D">
            <w:pPr>
              <w:spacing w:after="0" w:line="240" w:lineRule="auto"/>
              <w:rPr>
                <w:rFonts w:ascii="Segoe UI" w:eastAsia="Times New Roman" w:hAnsi="Segoe UI" w:cs="Segoe UI"/>
              </w:rPr>
            </w:pPr>
            <w:hyperlink r:id="rId69"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84973" w:rsidP="00F2557D">
            <w:pPr>
              <w:spacing w:after="0" w:line="240" w:lineRule="auto"/>
              <w:rPr>
                <w:rFonts w:ascii="Segoe UI" w:eastAsia="Times New Roman" w:hAnsi="Segoe UI" w:cs="Segoe UI"/>
              </w:rPr>
            </w:pPr>
            <w:hyperlink r:id="rId70"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684973" w:rsidP="00F2557D">
            <w:pPr>
              <w:spacing w:after="0" w:line="240" w:lineRule="auto"/>
              <w:rPr>
                <w:rFonts w:ascii="Segoe UI" w:eastAsia="Times New Roman" w:hAnsi="Segoe UI" w:cs="Segoe UI"/>
              </w:rPr>
            </w:pPr>
            <w:hyperlink r:id="rId71"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684973" w:rsidP="00F2557D">
            <w:pPr>
              <w:spacing w:after="0" w:line="240" w:lineRule="auto"/>
              <w:rPr>
                <w:rFonts w:ascii="Segoe UI" w:eastAsia="Times New Roman" w:hAnsi="Segoe UI" w:cs="Segoe UI"/>
              </w:rPr>
            </w:pPr>
            <w:hyperlink r:id="rId72"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684973" w:rsidP="00F2557D">
            <w:pPr>
              <w:spacing w:after="0" w:line="240" w:lineRule="auto"/>
              <w:rPr>
                <w:rFonts w:ascii="Segoe UI" w:eastAsia="Times New Roman" w:hAnsi="Segoe UI" w:cs="Segoe UI"/>
              </w:rPr>
            </w:pPr>
            <w:hyperlink r:id="rId73"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684973" w:rsidP="00643092">
            <w:pPr>
              <w:spacing w:after="0" w:line="240" w:lineRule="auto"/>
              <w:rPr>
                <w:rFonts w:ascii="Segoe UI" w:eastAsia="Times New Roman" w:hAnsi="Segoe UI" w:cs="Segoe UI"/>
              </w:rPr>
            </w:pPr>
            <w:hyperlink r:id="rId74"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684973" w:rsidP="00F2557D">
            <w:pPr>
              <w:spacing w:after="0" w:line="240" w:lineRule="auto"/>
              <w:rPr>
                <w:rFonts w:ascii="Segoe UI" w:eastAsia="Times New Roman" w:hAnsi="Segoe UI" w:cs="Segoe UI"/>
              </w:rPr>
            </w:pPr>
            <w:hyperlink r:id="rId75"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684973" w:rsidP="00F2557D">
            <w:pPr>
              <w:spacing w:after="0" w:line="240" w:lineRule="auto"/>
              <w:rPr>
                <w:rFonts w:ascii="Segoe UI" w:eastAsia="Times New Roman" w:hAnsi="Segoe UI" w:cs="Segoe UI"/>
              </w:rPr>
            </w:pPr>
            <w:hyperlink r:id="rId76"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684973" w:rsidP="00F2557D">
            <w:pPr>
              <w:spacing w:after="0" w:line="240" w:lineRule="auto"/>
              <w:rPr>
                <w:rFonts w:ascii="Segoe UI" w:eastAsia="Times New Roman" w:hAnsi="Segoe UI" w:cs="Segoe UI"/>
              </w:rPr>
            </w:pPr>
            <w:hyperlink r:id="rId77"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684973" w:rsidP="00F2557D">
            <w:pPr>
              <w:spacing w:after="0" w:line="240" w:lineRule="auto"/>
              <w:rPr>
                <w:rFonts w:ascii="Segoe UI" w:eastAsia="Times New Roman" w:hAnsi="Segoe UI" w:cs="Segoe UI"/>
              </w:rPr>
            </w:pPr>
            <w:hyperlink r:id="rId78"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684973" w:rsidP="00F2557D">
            <w:pPr>
              <w:spacing w:after="0" w:line="240" w:lineRule="auto"/>
              <w:rPr>
                <w:rFonts w:ascii="Segoe UI" w:hAnsi="Segoe UI" w:cs="Segoe UI"/>
              </w:rPr>
            </w:pPr>
            <w:hyperlink r:id="rId79"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684973" w:rsidP="00F2557D">
            <w:pPr>
              <w:spacing w:after="0" w:line="240" w:lineRule="auto"/>
              <w:rPr>
                <w:rFonts w:ascii="Segoe UI" w:eastAsia="Times New Roman" w:hAnsi="Segoe UI" w:cs="Segoe UI"/>
              </w:rPr>
            </w:pPr>
            <w:hyperlink r:id="rId80"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684973" w:rsidP="00F2557D">
            <w:pPr>
              <w:spacing w:after="0" w:line="240" w:lineRule="auto"/>
              <w:rPr>
                <w:rFonts w:ascii="Segoe UI" w:eastAsia="Times New Roman" w:hAnsi="Segoe UI" w:cs="Segoe UI"/>
                <w:bCs/>
                <w:highlight w:val="yellow"/>
              </w:rPr>
            </w:pPr>
            <w:hyperlink r:id="rId81"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684973" w:rsidP="00F2557D">
            <w:pPr>
              <w:spacing w:after="0" w:line="240" w:lineRule="auto"/>
              <w:rPr>
                <w:rFonts w:ascii="Segoe UI" w:eastAsia="Times New Roman" w:hAnsi="Segoe UI" w:cs="Segoe UI"/>
                <w:bCs/>
              </w:rPr>
            </w:pPr>
            <w:hyperlink r:id="rId82"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684973" w:rsidP="00F2557D">
            <w:pPr>
              <w:spacing w:after="0" w:line="240" w:lineRule="auto"/>
              <w:rPr>
                <w:rFonts w:ascii="Segoe UI" w:eastAsia="Times New Roman" w:hAnsi="Segoe UI" w:cs="Segoe UI"/>
                <w:bCs/>
              </w:rPr>
            </w:pPr>
            <w:hyperlink r:id="rId83"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684973" w:rsidP="00F2557D">
            <w:pPr>
              <w:spacing w:after="0" w:line="240" w:lineRule="auto"/>
              <w:rPr>
                <w:rFonts w:ascii="Segoe UI" w:eastAsia="Times New Roman" w:hAnsi="Segoe UI" w:cs="Segoe UI"/>
                <w:bCs/>
              </w:rPr>
            </w:pPr>
            <w:hyperlink r:id="rId84"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684973" w:rsidP="00F2557D">
            <w:pPr>
              <w:spacing w:after="0" w:line="240" w:lineRule="auto"/>
              <w:rPr>
                <w:rFonts w:ascii="Segoe UI" w:eastAsia="Times New Roman" w:hAnsi="Segoe UI" w:cs="Segoe UI"/>
                <w:bCs/>
              </w:rPr>
            </w:pPr>
            <w:hyperlink r:id="rId85"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684973" w:rsidP="00F2557D">
            <w:pPr>
              <w:spacing w:after="0" w:line="240" w:lineRule="auto"/>
              <w:rPr>
                <w:rFonts w:ascii="Segoe UI" w:eastAsia="Times New Roman" w:hAnsi="Segoe UI" w:cs="Segoe UI"/>
                <w:bCs/>
              </w:rPr>
            </w:pPr>
            <w:hyperlink r:id="rId86"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684973" w:rsidP="00F2557D">
            <w:pPr>
              <w:spacing w:after="0" w:line="240" w:lineRule="auto"/>
              <w:rPr>
                <w:rFonts w:ascii="Segoe UI" w:eastAsia="Times New Roman" w:hAnsi="Segoe UI" w:cs="Segoe UI"/>
                <w:bCs/>
              </w:rPr>
            </w:pPr>
            <w:hyperlink r:id="rId87"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684973" w:rsidP="00F2557D">
            <w:pPr>
              <w:spacing w:after="0" w:line="240" w:lineRule="auto"/>
              <w:rPr>
                <w:rFonts w:ascii="Segoe UI" w:eastAsia="Times New Roman" w:hAnsi="Segoe UI" w:cs="Segoe UI"/>
                <w:bCs/>
              </w:rPr>
            </w:pPr>
            <w:hyperlink r:id="rId88"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684973" w:rsidP="00F2557D">
            <w:pPr>
              <w:spacing w:after="0" w:line="240" w:lineRule="auto"/>
              <w:rPr>
                <w:rFonts w:ascii="Segoe UI" w:eastAsia="Times New Roman" w:hAnsi="Segoe UI" w:cs="Segoe UI"/>
                <w:bCs/>
              </w:rPr>
            </w:pPr>
            <w:hyperlink r:id="rId89"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684973" w:rsidP="00F2557D">
            <w:pPr>
              <w:spacing w:after="0" w:line="240" w:lineRule="auto"/>
              <w:rPr>
                <w:rFonts w:ascii="Segoe UI" w:eastAsia="Times New Roman" w:hAnsi="Segoe UI" w:cs="Segoe UI"/>
              </w:rPr>
            </w:pPr>
            <w:hyperlink r:id="rId90"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684973" w:rsidP="00F2557D">
            <w:pPr>
              <w:spacing w:after="0" w:line="240" w:lineRule="auto"/>
              <w:rPr>
                <w:rFonts w:ascii="Segoe UI" w:eastAsia="Times New Roman" w:hAnsi="Segoe UI" w:cs="Segoe UI"/>
              </w:rPr>
            </w:pPr>
            <w:hyperlink r:id="rId91"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684973" w:rsidP="00F2557D">
            <w:pPr>
              <w:spacing w:after="0" w:line="240" w:lineRule="auto"/>
              <w:rPr>
                <w:rFonts w:ascii="Segoe UI" w:eastAsia="Times New Roman" w:hAnsi="Segoe UI" w:cs="Segoe UI"/>
              </w:rPr>
            </w:pPr>
            <w:hyperlink r:id="rId92"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684973" w:rsidP="00F2557D">
            <w:pPr>
              <w:spacing w:after="0" w:line="240" w:lineRule="auto"/>
              <w:rPr>
                <w:rFonts w:ascii="Segoe UI" w:eastAsia="Times New Roman" w:hAnsi="Segoe UI" w:cs="Segoe UI"/>
              </w:rPr>
            </w:pPr>
            <w:hyperlink r:id="rId93"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4"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5"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6"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973"/>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016"/>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93" Type="http://schemas.openxmlformats.org/officeDocument/2006/relationships/hyperlink" Target="http://www.w3.org/TR/WCAG20/" TargetMode="Externa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s://docs.microsoft.com/en-us/azure/architecture/cloud-adoption-guide/adoption-intro/resource-group-explainer%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s://www.w3.org/TR/WCAG21/"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s://www.w3.org/TR/WCAG21/"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s://www.w3.org/TR/WCAG21/" TargetMode="External"/><Relationship Id="rId94" Type="http://schemas.openxmlformats.org/officeDocument/2006/relationships/hyperlink" Target="https://www.itic.org/policy/accessibility/vpat"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DF84B8-DFEF-441C-8E67-8CE136430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2476</Words>
  <Characters>14118</Characters>
  <Application>Microsoft Office Word</Application>
  <DocSecurity>8</DocSecurity>
  <Lines>117</Lines>
  <Paragraphs>33</Paragraphs>
  <ScaleCrop>false</ScaleCrop>
  <Company/>
  <LinksUpToDate>false</LinksUpToDate>
  <CharactersWithSpaces>16561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2022-08-15T16:48:00Z</dcterms:created>
  <dcterms:modified xsi:type="dcterms:W3CDTF">2022-08-15T16:48:00Z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