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02B7E7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3D Product Pages</w:t>
      </w:r>
      <w:r w:rsidRPr="0036636B">
        <w:rPr>
          <w:rFonts w:eastAsia="Segoe UI" w:cs="Segoe UI"/>
        </w:rPr>
        <w:t xml:space="preserve"> / </w:t>
      </w:r>
      <w:r>
        <w:rPr>
          <w:rFonts w:eastAsia="Segoe UI" w:cs="Segoe UI"/>
        </w:rPr>
        <w:t>1560881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Shop in 3D + AR is an interactive environment that allows the customer to view and configure Microsoft devices and accessories on their computer or mobile device. The framework can be integrated into existing sites to supplement sales and marketing material with a more engaging and dynamic shopping experience. Using the APIs, Shop in 3D + AR can be configured to show only the devices, accessories, and colors offered by a store. Robust analytics on customer engagement are collected and can be compiled into reports and analyzed to determine the impact of the Shop in 3D + AR experience on sales and traffic.</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7E4095B0" w:rsidR="00CA166D" w:rsidRPr="0036636B" w:rsidRDefault="00CA166D" w:rsidP="00CA166D">
            <w:pPr>
              <w:spacing w:after="0" w:line="240" w:lineRule="auto"/>
              <w:rPr>
                <w:rFonts w:cs="Segoe UI"/>
              </w:rPr>
            </w:pPr>
            <w:r>
              <w:rPr>
                <w:rFonts w:cs="Segoe UI"/>
              </w:rPr>
              <w:t>Single pointer functionality is not provided to rotate the Surface Pro Device.</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97B04"/>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5E53"/>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529"/>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2590</Words>
  <Characters>14767</Characters>
  <Application>Microsoft Office Word</Application>
  <DocSecurity>8</DocSecurity>
  <Lines>123</Lines>
  <Paragraphs>34</Paragraphs>
  <ScaleCrop>false</ScaleCrop>
  <Company/>
  <LinksUpToDate>false</LinksUpToDate>
  <CharactersWithSpaces>17323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2025-01-29T19:04:00Z</dcterms:created>
  <dcterms:modified xsi:type="dcterms:W3CDTF">2025-01-29T19:05:00Z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