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13" cstate="print">
                      <a:extLst>
                        <a:ext uri="{28A0092B-C50C-407E-A947-70E740481C1C}">
                          <a14:useLocalDpi xmlns:a14="http://schemas.microsoft.com/office/drawing/2010/main" val="0"/>
                        </a:ext>
                      </a:extLst>
                    </a:blip>
                    <a:srcRect l="9535" b="23222"/>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May 26,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Visual Studio 2019 Update 1</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Visual Studio is a rich, integrated development environment for creating stunning applications for Windows, Android, and iOS, as well as modern web applications and cloud services. The information here pertains to all SKUs of Visual Studio including Community, Professional, Enterprise and any service required to use the product.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4"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5"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B62E6D" w:rsidP="00A47906">
            <w:hyperlink r:id="rId16"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B62E6D" w:rsidP="00A47906">
            <w:hyperlink r:id="rId17"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B62E6D" w:rsidP="00A47906">
            <w:hyperlink r:id="rId18"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B62E6D" w:rsidP="00A47906">
            <w:hyperlink r:id="rId19"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B62E6D" w:rsidP="00A47906">
            <w:hyperlink r:id="rId20"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21"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2A373699" w:rsidR="00DC03E4" w:rsidRPr="00780DAA" w:rsidRDefault="00DC03E4" w:rsidP="001E4B07">
            <w:pPr>
              <w:rPr>
                <w:rFonts w:cs="Segoe UI"/>
              </w:rPr>
            </w:pPr>
            <w:r>
              <w:t>Some non-text buttons in the Xamarin iOS designer do not have tooltips that are accessible to keyboard-only users.</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511DF186" w:rsidR="00DC03E4" w:rsidRPr="00780DAA" w:rsidRDefault="00DC03E4" w:rsidP="00DC03E4">
            <w:pPr>
              <w:rPr>
                <w:rFonts w:cs="Segoe UI"/>
              </w:rPr>
            </w:pPr>
            <w:r>
              <w:t>When a “No Symbol Loaded” page is shown when the user hit a break, the user can add path to the symbol search path box. There are suggestions in the dropdown when the user types in the path. However, screen reader doesn’t announce the suggestions. The users rely on screen reader will not get notified about the notification. However, users can use arrow up/down keys to navigate the suggestions in the dropdown. Screen reader will announce the item.</w:t>
            </w:r>
            <w:r>
              <w:br/>
            </w:r>
            <w:r>
              <w:br/>
              <w:t xml:space="preserve">There are a few different accessibility issues in “Tools” -&gt; "Options" -&gt; “Debugging” -&gt; “Output Window” page. For example, when the focus is at the name of the option, </w:t>
            </w:r>
            <w:r w:rsidR="00673D7F">
              <w:t>Narrator</w:t>
            </w:r>
            <w:r>
              <w:t xml:space="preserve"> announces the control type as “Button”, which is not really a button. When the focus is at the value and the user changes the value, </w:t>
            </w:r>
            <w:r w:rsidR="00673D7F">
              <w:t>Narrator</w:t>
            </w:r>
            <w:r>
              <w:t xml:space="preserve"> doesn’t announce the new value. The keyboard navigation isn’t intuitive. The user has to focus on the name of the option before moving to the next option.</w:t>
            </w:r>
            <w:r>
              <w:br/>
            </w:r>
            <w:r>
              <w:br/>
              <w:t>There are several different accessibility issues with the Pull Members Up dialog which is a new Roslyn code refactoring. For instance screen readers would read internal namespace information for members listed in the dialog.</w:t>
            </w:r>
            <w:r>
              <w:br/>
            </w:r>
            <w:r>
              <w:br/>
              <w:t xml:space="preserve">Screen reader doesn't read the </w:t>
            </w:r>
            <w:r>
              <w:lastRenderedPageBreak/>
              <w:t>second column in Autos, Locals, and Watch window.</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368F85DA" w:rsidR="00DC03E4" w:rsidRPr="00780DAA" w:rsidRDefault="00DC03E4" w:rsidP="00DC03E4">
            <w:pPr>
              <w:rPr>
                <w:rFonts w:cs="Segoe UI"/>
              </w:rPr>
            </w:pPr>
            <w:r>
              <w:t xml:space="preserve">When the user uses advanced navigation in </w:t>
            </w:r>
            <w:r w:rsidR="00673D7F">
              <w:t>Narrator</w:t>
            </w:r>
            <w:r>
              <w:t xml:space="preserve"> on the table in the Modules window, the </w:t>
            </w:r>
            <w:r w:rsidR="00673D7F">
              <w:t>Narrator</w:t>
            </w:r>
            <w:r>
              <w:t xml:space="preserve"> focus is not logical while navigating using CAPS+Arrow keys.</w:t>
            </w:r>
            <w:r>
              <w:br/>
            </w:r>
            <w:r>
              <w:br/>
              <w:t xml:space="preserve">When the user uses </w:t>
            </w:r>
            <w:r w:rsidR="00673D7F">
              <w:t>Narrator</w:t>
            </w:r>
            <w:r>
              <w:t xml:space="preserve"> in scan mode on Autos, Locals, and Watch window, the </w:t>
            </w:r>
            <w:r w:rsidR="00673D7F">
              <w:t>Narrator</w:t>
            </w:r>
            <w:r>
              <w:t xml:space="preserve"> doesn't read the content in a meaningful way.</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In the Xamarin iOS Simulator, the color contrast of many of the controls may make it difficult for some users to read text or see controls.</w:t>
            </w:r>
            <w:r>
              <w:br/>
              <w:t xml:space="preserve"> </w:t>
            </w:r>
            <w:r>
              <w:br/>
              <w:t>Some icons on the VSTO FormRegion wizard do not meet High Contrast Standards</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lastRenderedPageBreak/>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Inserting controls from the toolbox to the Xamarin Forms Previewer/Code Editor is not currently possible with only a keyboard.</w:t>
            </w:r>
            <w:r>
              <w:br/>
            </w:r>
            <w:r>
              <w:br/>
              <w:t>It is not currently possible to obtain keyboard focus on the Platform, Device, Orientation and Zoom controls on the Xamarin Forms Previewer.</w:t>
            </w:r>
            <w:r>
              <w:br/>
              <w:t xml:space="preserve"> </w:t>
            </w:r>
            <w:r>
              <w:br/>
              <w:t xml:space="preserve">In the Xamarin iOS Simulator, many </w:t>
            </w:r>
            <w:r>
              <w:lastRenderedPageBreak/>
              <w:t>controls are inaccessible to keyboard-only users.</w:t>
            </w:r>
            <w:r>
              <w:br/>
              <w:t xml:space="preserve"> </w:t>
            </w:r>
            <w:r>
              <w:br/>
              <w:t>In many cases in Visual Studio, users cannot use keyboard to show the tooltip of a control.</w:t>
            </w:r>
            <w:r>
              <w:br/>
              <w:t xml:space="preserve"> </w:t>
            </w:r>
            <w:r>
              <w:br/>
              <w:t>While inspecting a performance report from the profiler, users are not able to use the keyboard to navigate to all of the elements in the report.  Screen reader users will have difficulty determining all the contents of the report.</w:t>
            </w:r>
            <w:r>
              <w:br/>
            </w:r>
            <w:r>
              <w:br/>
              <w:t>Users who rely on the Data Source selector for Web Forms may encounter issues with selecting an OLE DB provider</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 With Exceptions</w:t>
            </w:r>
          </w:p>
        </w:tc>
        <w:tc>
          <w:tcPr>
            <w:tcW w:w="3902" w:type="dxa"/>
          </w:tcPr>
          <w:p w14:paraId="1DA3AC3F" w14:textId="1E88574A" w:rsidR="00DC03E4" w:rsidRPr="00780DAA" w:rsidRDefault="00DC03E4" w:rsidP="00DC03E4">
            <w:pPr>
              <w:rPr>
                <w:rFonts w:cs="Segoe UI"/>
              </w:rPr>
            </w:pPr>
            <w:r>
              <w:t>While inspecting the Performance Tools options in the Tools -&gt; Options dialog , users cannot use the Tab or Arrow keys exclusively to navigate the elements of the window and focus order is not consistent between Tab and Arrow keys. Screen reader users may not be able to determine the flow of the window.</w:t>
            </w:r>
            <w:r>
              <w:br/>
            </w:r>
            <w:r>
              <w:br/>
              <w:t>While inspecting a performance violation in an IntelliTrace file with performance data, users cannot use SHIFT+TAB to get out of the call tree once the focus is set on it.  This is a keyboard trap for users with visual impairments who will find it difficult to navigate back from the call tree. However, the user can use TAB to get out of the call tree.</w:t>
            </w:r>
            <w:r>
              <w:br/>
            </w:r>
            <w:r>
              <w:br/>
              <w:t>Some users of the Xamarin Property Panel may experience a keyboard focus trap when navigating away from the search properties text view via tab navigation.</w:t>
            </w:r>
            <w:r>
              <w:br/>
            </w:r>
            <w:r>
              <w:lastRenderedPageBreak/>
              <w:br/>
              <w:t>In the Xamarin iOS Simulator, users may experience a keyboard focus trap in the zoom combo box.</w:t>
            </w: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lastRenderedPageBreak/>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w:t>
            </w:r>
            <w:r w:rsidRPr="00780DAA">
              <w:rPr>
                <w:rFonts w:cs="Segoe UI"/>
                <w:szCs w:val="20"/>
              </w:rPr>
              <w:lastRenderedPageBreak/>
              <w:t>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In the Xamarin iOS Simulator, the focus order is incorrect for some of the controls. This may lead to confusing behavior for users who attempt to tab-navigate while using the Xamarin iOS Simulator.</w:t>
            </w:r>
            <w:r>
              <w:br/>
              <w:t xml:space="preserve"> </w:t>
            </w:r>
            <w:r>
              <w:br/>
              <w:t>The keyboard focus is not correct in the Select Data Source Window</w:t>
            </w:r>
            <w:r>
              <w:br/>
              <w:t xml:space="preserve"> </w:t>
            </w:r>
            <w:r>
              <w:br/>
              <w:t>Keyboard focus order is incorrect under the Debug tab in the project properties window. The focus loops within the Debug tab.</w:t>
            </w:r>
            <w:r>
              <w:br/>
            </w:r>
            <w:r>
              <w:br/>
              <w:t>Users navigating the WinForms Designer Options may not be notified when the drop down for "Auto Load Controls in the ToolBox" has focus. Be advised that the user may use the keyboard up/down arrows to cycle through the available options when the text in the corresponding text box is selected.</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w:t>
            </w:r>
            <w:r w:rsidRPr="00780DAA">
              <w:rPr>
                <w:rFonts w:cs="Segoe UI"/>
                <w:szCs w:val="20"/>
              </w:rPr>
              <w:lastRenderedPageBreak/>
              <w:t>the link would be ambiguous to users in general.</w:t>
            </w:r>
          </w:p>
        </w:tc>
        <w:tc>
          <w:tcPr>
            <w:tcW w:w="3037" w:type="dxa"/>
          </w:tcPr>
          <w:p w14:paraId="1DA3AC77" w14:textId="5495BE32" w:rsidR="00DC03E4" w:rsidRPr="00780DAA" w:rsidRDefault="00DC03E4" w:rsidP="00DC03E4">
            <w:pPr>
              <w:rPr>
                <w:rFonts w:cs="Segoe UI"/>
              </w:rPr>
            </w:pPr>
            <w:r>
              <w:lastRenderedPageBreak/>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Keyboard focus is not visible in the "Look in" list items pane</w:t>
            </w:r>
            <w:r>
              <w:br/>
              <w:t xml:space="preserve"> </w:t>
            </w:r>
            <w:r>
              <w:br/>
              <w:t>When opening a memory heap analysis window from either the Diagnostic Tool Window's memory tool or the Debug Managed Memory dump debugging feature, the initial keyboard focus is set to a parent container that has the narrative text of the path to a file on disk. This will also happen when selecting a snapshot to diff against, or when the user tabs off of the last element in the view. This focus element can be disorienting to users, as they are not alerted to where the tool has taken them. In the meantime, pressing tab will return focus to the tool as expected.</w:t>
            </w:r>
            <w:r>
              <w:br/>
            </w:r>
            <w:r>
              <w:br/>
              <w:t>While inspecting a performance report from the profiler, the focus indicator can be lost when placed on elements in the report. Users who rely on the keyboard to operate the report will have difficulty determining the component on which keyboard operations will interact.</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lastRenderedPageBreak/>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lastRenderedPageBreak/>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w:t>
            </w:r>
            <w:r w:rsidRPr="00780DAA">
              <w:rPr>
                <w:rFonts w:cs="Segoe UI"/>
                <w:szCs w:val="20"/>
              </w:rPr>
              <w:lastRenderedPageBreak/>
              <w:t>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lastRenderedPageBreak/>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 xml:space="preserve">3. Confirmed: A mechanism is available for reviewing, confirming, </w:t>
            </w:r>
            <w:r w:rsidRPr="00780DAA">
              <w:rPr>
                <w:rFonts w:cs="Segoe UI"/>
                <w:szCs w:val="20"/>
              </w:rPr>
              <w:lastRenderedPageBreak/>
              <w:t>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430"/>
        <w:gridCol w:w="2822"/>
        <w:gridCol w:w="4543"/>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 With Exceptions</w:t>
            </w:r>
          </w:p>
        </w:tc>
        <w:tc>
          <w:tcPr>
            <w:tcW w:w="3870" w:type="dxa"/>
          </w:tcPr>
          <w:p w14:paraId="1DA3ACB0" w14:textId="207D1D2F" w:rsidR="00DC03E4" w:rsidRPr="00780DAA" w:rsidRDefault="00DC03E4" w:rsidP="00DC03E4">
            <w:pPr>
              <w:rPr>
                <w:rFonts w:cs="Segoe UI"/>
              </w:rPr>
            </w:pPr>
            <w:r>
              <w:t xml:space="preserve">While inspecting a .NET allocation profiling report, users who rely on </w:t>
            </w:r>
            <w:r w:rsidR="00673D7F">
              <w:t>Narrator</w:t>
            </w:r>
            <w:r>
              <w:t xml:space="preserve"> will not be able to interact with the application after unchecking/checking a context menu item.</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47FE54A0" w:rsidR="001E75E6" w:rsidRPr="00780DAA" w:rsidRDefault="001E75E6" w:rsidP="001E75E6">
            <w:pPr>
              <w:rPr>
                <w:rFonts w:cs="Segoe UI"/>
              </w:rPr>
            </w:pPr>
            <w:r>
              <w:t>Some tree controls in Visual Studio do not correctly announce when node elements are expanded or collapsed with the keyboard, even if the operation is completing successfully.</w:t>
            </w:r>
            <w:r>
              <w:br/>
            </w:r>
            <w:r>
              <w:br/>
              <w:t>Some controls on the Xamarin Forms Previewer do not have names that can be programmatically determined.</w:t>
            </w:r>
            <w:r>
              <w:br/>
            </w:r>
            <w:r>
              <w:br/>
              <w:t>Users who rely on Assistive Technologies may have difficulties using the Table Adapter Configuration Wizard.</w:t>
            </w:r>
            <w:r>
              <w:br/>
              <w:t xml:space="preserve"> </w:t>
            </w:r>
            <w:r>
              <w:br/>
              <w:t>Some elements of the Xamarin Property Panel have children with non-unique names and may be difficult to differentiate for visually-impaired users.</w:t>
            </w:r>
            <w:r>
              <w:br/>
              <w:t xml:space="preserve"> </w:t>
            </w:r>
            <w:r>
              <w:br/>
              <w:t>Users who rely on Assistive Technologies may have difficulties using Workflow Designer Property Panel.</w:t>
            </w:r>
            <w:r>
              <w:br/>
            </w:r>
            <w:r>
              <w:lastRenderedPageBreak/>
              <w:br/>
              <w:t>Users who rely on Assistive Technologies may have difficulties using the Query Builder dialog.</w:t>
            </w:r>
            <w:r>
              <w:br/>
            </w:r>
            <w:r>
              <w:br/>
              <w:t>Users who rely on Assistive Technologies may have difficulties using the Access Permission list items on the Data Link Properties dialog.</w:t>
            </w:r>
            <w:r>
              <w:br/>
            </w:r>
            <w:r>
              <w:br/>
              <w:t>Users who rely on Assistive Technologies may have difficulties using Table Adapter Configuration Wizard.</w:t>
            </w:r>
            <w:r>
              <w:br/>
            </w:r>
            <w:r>
              <w:br/>
              <w:t>Users who rely on Assistive Technologies may have difficulties using Data Source Configuration Wizard.</w:t>
            </w:r>
            <w:r>
              <w:br/>
            </w:r>
            <w:r>
              <w:br/>
              <w:t>While inspecting a performance report from the profiler, some UI elements have poor values for accessibility properties. Data tables in the report aren't defined as tables, and expandable items in the report aren't defined as expandable, for example. Screen reader users will be unable to determine the state or nature of all the elements in the report.</w:t>
            </w:r>
            <w:r>
              <w:br/>
            </w:r>
            <w:r>
              <w:br/>
              <w:t>While inspecting the Diagnostic Tools window, focus can be set to one of two invisible elements in the window which both have long values for the Name property of each element. The values in each Name property include the full path to a file on disk ("file://C:\Program Files (x86)\Microsoft Visual Studio\2017\Enterprise\Common7\IDE\</w:t>
            </w:r>
            <w:r w:rsidR="00BB1C1E">
              <w:t xml:space="preserve"> </w:t>
            </w:r>
            <w:bookmarkStart w:id="6" w:name="_GoBack"/>
            <w:bookmarkEnd w:id="6"/>
            <w:proofErr w:type="spellStart"/>
            <w:r>
              <w:t>CommonExtensions</w:t>
            </w:r>
            <w:proofErr w:type="spellEnd"/>
            <w:r>
              <w:t>\Platform\</w:t>
            </w:r>
            <w:r w:rsidR="00BB1C1E">
              <w:t xml:space="preserve"> </w:t>
            </w:r>
            <w:proofErr w:type="spellStart"/>
            <w:r>
              <w:t>DiagnosticsHub</w:t>
            </w:r>
            <w:proofErr w:type="spellEnd"/>
            <w:r>
              <w:t>\</w:t>
            </w:r>
            <w:proofErr w:type="spellStart"/>
            <w:r>
              <w:t>WebViews</w:t>
            </w:r>
            <w:proofErr w:type="spellEnd"/>
            <w:r>
              <w:t>\</w:t>
            </w:r>
            <w:r w:rsidR="00BB1C1E">
              <w:t xml:space="preserve"> </w:t>
            </w:r>
            <w:r>
              <w:t xml:space="preserve">PerformanceDebuggerSwimLanesView.html" for example). Screen readers will ready the lengthy text of the Name property which is not related to the contents of the window. </w:t>
            </w:r>
            <w:r>
              <w:br/>
            </w:r>
            <w:r>
              <w:br/>
              <w:t xml:space="preserve">While inspecting a performance report from </w:t>
            </w:r>
            <w:r>
              <w:lastRenderedPageBreak/>
              <w:t>the profiler, some UI elements have poor values for accessibility properties. Data tables in the report aren't defined as tables, and expandable items in the report aren't defined as expandable, for example. Screen reader users will be unable to determine the state or nature of all the elements in the report.</w:t>
            </w:r>
            <w:r>
              <w:br/>
            </w:r>
            <w:r>
              <w:br/>
              <w:t>In debugging, the user can inspect the Thread window. But user using screen reader won’t know that the row is about a process group instead of a thread. Besides, there is a button to expand/collapse the threads that belong to the process. Screen reader doesn’t announce what the button is for. The button doesn’t have the property IsExpandCollapsePatternAvailable. Users using assistive technology won’t know that they can expand or collapse the threads.</w:t>
            </w:r>
            <w:r>
              <w:br/>
            </w:r>
            <w:r>
              <w:br/>
              <w:t>Users who rely on Assistive Technologies may have difficulties using the ASP.NET ListViewControl</w:t>
            </w:r>
            <w:r>
              <w:br/>
            </w:r>
            <w:r>
              <w:br/>
              <w:t>The WinForms Property Browser ToolStrip contains buttons to change the layout of the Property Browser from categorized to alphabetized and from control properties to control events. Visually impaired users may not be able to determine the state of these toggle buttons and will need to enter the Property Browser to determine its layout.</w:t>
            </w:r>
            <w:r>
              <w:br/>
            </w:r>
            <w:r>
              <w:br/>
              <w:t>Disabled text may be difficult to read when setting up data binding properties of WinForms controls in the Formatting and Advanced Binding Dialog of the WinForms Designer when the user is in High Contrast Mode. Multiple controls in this page are not using the disabled text color provided by the Operating System.</w:t>
            </w:r>
            <w:r>
              <w:br/>
            </w:r>
            <w:r>
              <w:br/>
              <w:t xml:space="preserve">Visual Studio Installer experience has known issues when used with </w:t>
            </w:r>
            <w:r w:rsidR="00673D7F">
              <w:t>Narrator</w:t>
            </w:r>
            <w:r>
              <w:t>.</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lastRenderedPageBreak/>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2"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3"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footerReference w:type="default" r:id="rId2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410072236"/>
      <w:docPartObj>
        <w:docPartGallery w:val="Page Numbers (Bottom of Page)"/>
        <w:docPartUnique/>
      </w:docPartObj>
    </w:sdtPr>
    <w:sdtEndPr/>
    <w:sdtContent>
      <w:sdt>
        <w:sdtPr>
          <w:rPr>
            <w:sz w:val="20"/>
            <w:szCs w:val="20"/>
          </w:rPr>
          <w:id w:val="860082579"/>
          <w:docPartObj>
            <w:docPartGallery w:val="Page Numbers (Top of Page)"/>
            <w:docPartUnique/>
          </w:docPartObj>
        </w:sdtPr>
        <w:sdtEndPr/>
        <w:sdtContent>
          <w:p w14:paraId="1DA3AD2F" w14:textId="081EC120" w:rsidR="00DC03E4" w:rsidRPr="00B66250" w:rsidRDefault="00DC03E4" w:rsidP="00B66250">
            <w:pPr>
              <w:pStyle w:val="Footer"/>
              <w:jc w:val="right"/>
              <w:rPr>
                <w:sz w:val="20"/>
                <w:szCs w:val="20"/>
              </w:rPr>
            </w:pPr>
            <w:r w:rsidRPr="0048258A">
              <w:rPr>
                <w:sz w:val="20"/>
                <w:szCs w:val="20"/>
              </w:rPr>
              <w:t xml:space="preserve">Page </w:t>
            </w:r>
            <w:r w:rsidRPr="0048258A">
              <w:rPr>
                <w:b/>
                <w:bCs/>
                <w:sz w:val="20"/>
                <w:szCs w:val="20"/>
              </w:rPr>
              <w:fldChar w:fldCharType="begin"/>
            </w:r>
            <w:r w:rsidRPr="0048258A">
              <w:rPr>
                <w:b/>
                <w:bCs/>
                <w:sz w:val="20"/>
                <w:szCs w:val="20"/>
              </w:rPr>
              <w:instrText xml:space="preserve"> PAGE </w:instrText>
            </w:r>
            <w:r w:rsidRPr="0048258A">
              <w:rPr>
                <w:b/>
                <w:bCs/>
                <w:sz w:val="20"/>
                <w:szCs w:val="20"/>
              </w:rPr>
              <w:fldChar w:fldCharType="separate"/>
            </w:r>
            <w:r w:rsidR="00CF4C09">
              <w:rPr>
                <w:b/>
                <w:bCs/>
                <w:noProof/>
                <w:sz w:val="20"/>
                <w:szCs w:val="20"/>
              </w:rPr>
              <w:t>1</w:t>
            </w:r>
            <w:r w:rsidRPr="0048258A">
              <w:rPr>
                <w:b/>
                <w:bCs/>
                <w:sz w:val="20"/>
                <w:szCs w:val="20"/>
              </w:rPr>
              <w:fldChar w:fldCharType="end"/>
            </w:r>
            <w:r w:rsidRPr="0048258A">
              <w:rPr>
                <w:sz w:val="20"/>
                <w:szCs w:val="20"/>
              </w:rPr>
              <w:t xml:space="preserve"> of </w:t>
            </w:r>
            <w:r w:rsidRPr="0048258A">
              <w:rPr>
                <w:b/>
                <w:bCs/>
                <w:sz w:val="20"/>
                <w:szCs w:val="20"/>
              </w:rPr>
              <w:fldChar w:fldCharType="begin"/>
            </w:r>
            <w:r w:rsidRPr="0048258A">
              <w:rPr>
                <w:b/>
                <w:bCs/>
                <w:sz w:val="20"/>
                <w:szCs w:val="20"/>
              </w:rPr>
              <w:instrText xml:space="preserve"> NUMPAGES  </w:instrText>
            </w:r>
            <w:r w:rsidRPr="0048258A">
              <w:rPr>
                <w:b/>
                <w:bCs/>
                <w:sz w:val="20"/>
                <w:szCs w:val="20"/>
              </w:rPr>
              <w:fldChar w:fldCharType="separate"/>
            </w:r>
            <w:r w:rsidR="00CF4C09">
              <w:rPr>
                <w:b/>
                <w:bCs/>
                <w:noProof/>
                <w:sz w:val="20"/>
                <w:szCs w:val="20"/>
              </w:rPr>
              <w:t>10</w:t>
            </w:r>
            <w:r w:rsidRPr="0048258A">
              <w:rPr>
                <w:b/>
                <w:bCs/>
                <w:sz w:val="20"/>
                <w:szCs w:val="20"/>
              </w:rPr>
              <w:fldChar w:fldCharType="end"/>
            </w:r>
          </w:p>
        </w:sdtContent>
      </w:sdt>
    </w:sdtContent>
  </w:sdt>
  <w:p w14:paraId="043F2A05" w14:textId="77777777" w:rsidR="0071257C" w:rsidRDefault="0071257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readOnly" w:enforcement="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73D7F"/>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B1C1E"/>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3ABBB"/>
  <w15:docId w15:val="{82B01E10-DD50-4730-B964-D184C0146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s://www.w3.org/TR/WCAG21/"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www.w3.org/TR/WCAG21/"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w3.org/TR/WCAG21/"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TR/WCAG2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mailto:edad@microsoft.com?subject=Microsoft%20Accessibility%20Conformance%20Report" TargetMode="External"/><Relationship Id="rId23" Type="http://schemas.openxmlformats.org/officeDocument/2006/relationships/hyperlink" Target="https://www.w3.org/WAI/" TargetMode="External"/><Relationship Id="rId10" Type="http://schemas.openxmlformats.org/officeDocument/2006/relationships/webSettings" Target="webSettings.xml"/><Relationship Id="rId19" Type="http://schemas.openxmlformats.org/officeDocument/2006/relationships/hyperlink" Target="https://www.w3.org/TR/WCAG2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microsoft.com/accessibility" TargetMode="External"/><Relationship Id="rId22" Type="http://schemas.openxmlformats.org/officeDocument/2006/relationships/hyperlink" Target="https://www.w3.org/TR/WCAG21/"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2009-06-27</PublishDate>
  <Abstract/>
  <CompanyAddress/>
  <CompanyPhone/>
  <CompanyFax/>
  <CompanyEmail/>
</CoverPageProperties>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outs:outSpaceData xmlns:outs="http://schemas.microsoft.com/office/2009/outspace/metadata">
  <outs:relatedDates>
    <outs:relatedDate>
      <outs:type>3</outs:type>
      <outs:displayName>Last Modified</outs:displayName>
      <outs:dateTime>2009-09-29T22:13:00Z</outs:dateTime>
      <outs:isPinned>true</outs:isPinned>
    </outs:relatedDate>
    <outs:relatedDate>
      <outs:type>2</outs:type>
      <outs:displayName>Created</outs:displayName>
      <outs:dateTime>2009-08-10T17:06:00Z</outs:dateTime>
      <outs:isPinned>true</outs:isPinned>
    </outs:relatedDate>
    <outs:relatedDate>
      <outs:type>4</outs:type>
      <outs:displayName>Last Printed</outs:displayName>
      <outs:dateTime/>
      <outs:isPinned>true</outs:isPinned>
    </outs:relatedDate>
  </outs:relatedDates>
  <outs:relatedDocuments>
    <outs:relatedDocument>
      <outs:type>2</outs:type>
      <outs:displayName>Other documents in current folder</outs:displayName>
      <outs:uri/>
      <outs:isPinned>true</outs:isPinned>
    </outs:relatedDocument>
  </outs:relatedDocuments>
  <outs:relatedPeople>
    <outs:relatedPeopleItem>
      <outs:category>Author</outs:category>
      <outs:people>
        <outs:relatedPerson>
          <outs:displayName>Alex Li</outs:displayName>
          <outs:accountName/>
        </outs:relatedPerson>
      </outs:people>
      <outs:source>0</outs:source>
      <outs:isPinned>true</outs:isPinned>
    </outs:relatedPeopleItem>
    <outs:relatedPeopleItem>
      <outs:category>Last modified by</outs:category>
      <outs:people>
        <outs:relatedPerson>
          <outs:displayName>Alex Li</outs:displayName>
          <outs:accountName/>
        </outs:relatedPerson>
      </outs:people>
      <outs:source>0</outs:source>
      <outs:isPinned>true</outs:isPinned>
    </outs:relatedPeopleItem>
    <outs:relatedPeopleItem>
      <outs:category>Manager</outs:category>
      <outs:people/>
      <outs:source>0</outs:source>
      <outs:isPinned>false</outs:isPinned>
    </outs:relatedPeopleItem>
  </outs:relatedPeople>
  <propertyMetadataList xmlns="http://schemas.microsoft.com/office/2009/outspace/metadata">
    <propertyMetadata>
      <type>0</type>
      <propertyId>2228224</propertyId>
      <propertyName/>
      <isPinned>true</isPinned>
    </propertyMetadata>
    <propertyMetadata>
      <type>0</type>
      <propertyId>589824</propertyId>
      <propertyName/>
      <isPinned>true</isPinned>
    </propertyMetadata>
    <propertyMetadata>
      <type>0</type>
      <propertyId>589825</propertyId>
      <propertyName/>
      <isPinned>true</isPinned>
    </propertyMetadata>
    <propertyMetadata>
      <type>0</type>
      <propertyId>786432</propertyId>
      <propertyName/>
      <isPinned>true</isPinned>
    </propertyMetadata>
    <propertyMetadata>
      <type>0</type>
      <propertyId>14</propertyId>
      <propertyName/>
      <isPinned>true</isPinned>
    </propertyMetadata>
    <propertyMetadata>
      <type>0</type>
      <propertyId>8</propertyId>
      <propertyName/>
      <isPinned>true</isPinned>
    </propertyMetadata>
    <propertyMetadata>
      <type>0</type>
      <propertyId>6</propertyId>
      <propertyName/>
      <isPinned>true</isPinned>
    </propertyMetadata>
    <propertyMetadata>
      <type>0</type>
      <propertyId>655365</propertyId>
      <propertyName/>
      <isPinned>false</isPinned>
    </propertyMetadata>
    <propertyMetadata>
      <type>0</type>
      <propertyId>1</propertyId>
      <propertyName/>
      <isPinned>false</isPinned>
    </propertyMetadata>
    <propertyMetadata>
      <type>0</type>
      <propertyId>0</propertyId>
      <propertyName/>
      <isPinned>false</isPinned>
    </propertyMetadata>
    <propertyMetadata>
      <type>0</type>
      <propertyId>13</propertyId>
      <propertyName/>
      <isPinned>false</isPinned>
    </propertyMetadata>
    <propertyMetadata>
      <type>0</type>
      <propertyId>1179653</propertyId>
      <propertyName/>
      <isPinned>false</isPinned>
    </propertyMetadata>
    <propertyMetadata>
      <type>0</type>
      <propertyId>22</propertyId>
      <propertyName/>
      <isPinned>false</isPinned>
    </propertyMetadata>
  </propertyMetadataList>
  <outs:corruptMetadataWasLost/>
</outs:outSpaceData>
</file>

<file path=customXml/item4.xml><?xml version="1.0" encoding="utf-8"?>
<ct:contentTypeSchema xmlns:ct="http://schemas.microsoft.com/office/2006/metadata/contentType" xmlns:ma="http://schemas.microsoft.com/office/2006/metadata/properties/metaAttributes" ct:_="" ma:_="" ma:contentTypeName="Document" ma:contentTypeID="0x0101002F7417E2DF417F4BBDE6F08BCBCDE585" ma:contentTypeVersion="3" ma:contentTypeDescription="Create a new document." ma:contentTypeScope="" ma:versionID="8b135664601ba660860ec3b48c0d28f1">
  <xsd:schema xmlns:xsd="http://www.w3.org/2001/XMLSchema" xmlns:xs="http://www.w3.org/2001/XMLSchema" xmlns:p="http://schemas.microsoft.com/office/2006/metadata/properties" xmlns:ns1="http://schemas.microsoft.com/sharepoint/v3" xmlns:ns2="8b6ef221-a9e7-4fd3-81c1-44868d20ca84" targetNamespace="http://schemas.microsoft.com/office/2006/metadata/properties" ma:root="true" ma:fieldsID="2e0d16e26e530332208bf6ccedf2a638" ns1:_="" ns2:_="">
    <xsd:import namespace="http://schemas.microsoft.com/sharepoint/v3"/>
    <xsd:import namespace="8b6ef221-a9e7-4fd3-81c1-44868d20ca84"/>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b6ef221-a9e7-4fd3-81c1-44868d20ca84"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4A0636-C8D4-4240-85F4-0D3CFA80CC98}">
  <ds:schemaRefs>
    <ds:schemaRef ds:uri="http://purl.org/dc/dcmitype/"/>
    <ds:schemaRef ds:uri="http://schemas.microsoft.com/office/infopath/2007/PartnerControls"/>
    <ds:schemaRef ds:uri="http://purl.org/dc/elements/1.1/"/>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8b6ef221-a9e7-4fd3-81c1-44868d20ca84"/>
    <ds:schemaRef ds:uri="http://www.w3.org/XML/1998/namespace"/>
    <ds:schemaRef ds:uri="http://purl.org/dc/terms/"/>
  </ds:schemaRefs>
</ds:datastoreItem>
</file>

<file path=customXml/itemProps3.xml><?xml version="1.0" encoding="utf-8"?>
<ds:datastoreItem xmlns:ds="http://schemas.openxmlformats.org/officeDocument/2006/customXml" ds:itemID="{656010E2-8291-4954-B013-516454111F32}">
  <ds:schemaRefs>
    <ds:schemaRef ds:uri="http://schemas.microsoft.com/office/2009/outspace/metadata"/>
  </ds:schemaRefs>
</ds:datastoreItem>
</file>

<file path=customXml/itemProps4.xml><?xml version="1.0" encoding="utf-8"?>
<ds:datastoreItem xmlns:ds="http://schemas.openxmlformats.org/officeDocument/2006/customXml" ds:itemID="{6936BC7F-0013-4698-91CF-1C5702B8F1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b6ef221-a9e7-4fd3-81c1-44868d20ca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1C78ABF-E175-42C9-BDBE-506B6860CFBE}">
  <ds:schemaRefs>
    <ds:schemaRef ds:uri="http://schemas.microsoft.com/sharepoint/v3/contenttype/forms"/>
  </ds:schemaRefs>
</ds:datastoreItem>
</file>

<file path=customXml/itemProps6.xml><?xml version="1.0" encoding="utf-8"?>
<ds:datastoreItem xmlns:ds="http://schemas.openxmlformats.org/officeDocument/2006/customXml" ds:itemID="{20A66961-CFCF-47B5-BE9B-479495315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19</Pages>
  <Words>4484</Words>
  <Characters>25559</Characters>
  <Application>Microsoft Office Word</Application>
  <DocSecurity>8</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CELA Accessibility</dc:creator>
  <cp:lastModifiedBy>David J. Dzumba</cp:lastModifiedBy>
  <cp:revision>15</cp:revision>
  <cp:lastPrinted>2015-07-22T03:24:00Z</cp:lastPrinted>
  <dcterms:created xsi:type="dcterms:W3CDTF">2018-09-19T18:02:00Z</dcterms:created>
  <dcterms:modified xsi:type="dcterms:W3CDTF">2019-07-09T22:54:00Z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0x0101002F7417E2DF417F4BBDE6F08BCBCDE585</vt:lpwstr>
  </property>
  <property fmtid="{D5CDD505-2E9C-101B-9397-08002B2CF9AE}" pid="3" name="_dlc_DocIdItemGuid">
    <vt:lpwstr>19feaf39-6da2-4b7a-8e7a-7f619f55da79</vt:lpwstr>
  </property>
  <property fmtid="{D5CDD505-2E9C-101B-9397-08002B2CF9AE}" pid="4" name="_MarkAsFinal">
    <vt:bool>true</vt:bool>
  </property>
</Properties>
</file>