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6,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CRM Webclient App</w:t>
      </w:r>
    </w:p>
    <w:p w14:paraId="416E81E0" w14:textId="2CDC0269"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App for Outlook is a</w:t>
      </w:r>
      <w:bookmarkStart w:id="0" w:name="_GoBack"/>
      <w:bookmarkEnd w:id="0"/>
      <w:r>
        <w:rPr>
          <w:rFonts w:eastAsia="Segoe UI" w:cs="Segoe UI"/>
        </w:rPr>
        <w:t xml:space="preserve"> Dynamics 365 add-in that is embedded in Outlook and Outlook Web Access</w:t>
      </w:r>
      <w:r w:rsidR="00C81016">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2E4BCDC" w14:textId="77777777" w:rsidR="00C81016" w:rsidRPr="00C420A4" w:rsidRDefault="00C81016" w:rsidP="00C81016">
      <w:pPr>
        <w:spacing w:after="160"/>
        <w:contextualSpacing w:val="0"/>
      </w:pPr>
      <w:bookmarkStart w:id="1" w:name="_Hlk488776927"/>
      <w:bookmarkStart w:id="2" w:name="_Hlk950182"/>
      <w:bookmarkStart w:id="3" w:name="_Hlk957157"/>
      <w:r w:rsidRPr="00C420A4">
        <w:t xml:space="preserve">Accessibility website: </w:t>
      </w:r>
      <w:hyperlink r:id="rId10" w:history="1">
        <w:r w:rsidRPr="00C420A4">
          <w:rPr>
            <w:rStyle w:val="Hyperlink"/>
          </w:rPr>
          <w:t>Microsoft Accessibility</w:t>
        </w:r>
      </w:hyperlink>
    </w:p>
    <w:p w14:paraId="6C2E1165" w14:textId="77777777" w:rsidR="00C81016" w:rsidRPr="00C420A4" w:rsidRDefault="00C81016" w:rsidP="00C81016">
      <w:pPr>
        <w:spacing w:after="160"/>
        <w:contextualSpacing w:val="0"/>
      </w:pPr>
      <w:r w:rsidRPr="00C420A4">
        <w:t xml:space="preserve">Contact for more information: </w:t>
      </w:r>
      <w:hyperlink r:id="rId11" w:history="1">
        <w:r w:rsidRPr="00C420A4">
          <w:rPr>
            <w:rStyle w:val="Hyperlink"/>
          </w:rPr>
          <w:t>Enterprise Disability Answer Desk</w:t>
        </w:r>
      </w:hyperlink>
    </w:p>
    <w:p w14:paraId="3E5E48DA" w14:textId="77777777" w:rsidR="00C81016" w:rsidRPr="00C420A4" w:rsidRDefault="00C81016" w:rsidP="00C81016">
      <w:pPr>
        <w:spacing w:after="160"/>
        <w:contextualSpacing w:val="0"/>
      </w:pPr>
      <w:r w:rsidRPr="00C420A4">
        <w:t xml:space="preserve">For assistance with this report, please </w:t>
      </w:r>
      <w:hyperlink r:id="rId12" w:history="1">
        <w:r w:rsidRPr="00C420A4">
          <w:rPr>
            <w:rStyle w:val="Hyperlink"/>
          </w:rPr>
          <w:t>email us</w:t>
        </w:r>
      </w:hyperlink>
      <w:r w:rsidRPr="00C420A4">
        <w:t>.</w:t>
      </w:r>
      <w:bookmarkEnd w:id="1"/>
      <w:bookmarkEnd w:id="2"/>
    </w:p>
    <w:bookmarkEnd w:id="3"/>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F3B8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F3B8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F3B8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F3B8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F3B8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4" w:name="_Section_1194.21_Software"/>
      <w:bookmarkStart w:id="5" w:name="_Level_A"/>
      <w:bookmarkStart w:id="6" w:name="LevelA"/>
      <w:bookmarkStart w:id="7" w:name="perceivable"/>
      <w:bookmarkEnd w:id="4"/>
      <w:bookmarkEnd w:id="5"/>
      <w:r w:rsidRPr="00780DAA">
        <w:t>Web Content Accessibility Guidelines (WCAG) 2.</w:t>
      </w:r>
      <w:r w:rsidR="007202CB">
        <w:t>1</w:t>
      </w:r>
      <w:r w:rsidRPr="00780DAA">
        <w:t xml:space="preserve"> </w:t>
      </w:r>
      <w:r w:rsidR="00D55227">
        <w:br/>
      </w:r>
    </w:p>
    <w:bookmarkEnd w:id="6"/>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8" w:name="_Guideline_1.2_Time-based"/>
      <w:bookmarkEnd w:id="8"/>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When composing a new email in Internet Explorer on the Outlook Web App, when the user uses keyboard TAB to open the Dynamics 365 side pane, the elements inside the side pane are not accessible using keyboard TAB.</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7"/>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10" w:name="_Level_AA"/>
      <w:bookmarkStart w:id="11" w:name="_Section_1194.22_Web-based"/>
      <w:bookmarkEnd w:id="10"/>
      <w:bookmarkEnd w:id="11"/>
    </w:p>
    <w:bookmarkStart w:id="12" w:name="_Section_1194.25_Self-Contained," w:displacedByCustomXml="next"/>
    <w:bookmarkEnd w:id="12" w:displacedByCustomXml="next"/>
    <w:bookmarkStart w:id="13" w:name="_Section_1194.24_Video" w:displacedByCustomXml="next"/>
    <w:bookmarkEnd w:id="13"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3B85"/>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05A9"/>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1016"/>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en-us/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CD6A18-B664-4018-9FBC-551803F36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3138</Words>
  <Characters>17890</Characters>
  <Application>Microsoft Office Word</Application>
  <DocSecurity>8</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2019-02-15T23:01:00Z</dcterms:created>
  <dcterms:modified xsi:type="dcterms:W3CDTF">2019-02-15T23:01:00Z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