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August 2,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VM Image Builder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Image builder DevOps task is extension in Azure DevOps which customer can use to call image builder from their release pipeline.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326B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326B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326B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326B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326B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bookmarkStart w:id="5" w:name="_GoBack"/>
        <w:bookmarkEnd w:id="5"/>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27CBF778" w:rsidR="00DC03E4" w:rsidRPr="00780DAA" w:rsidRDefault="00DC03E4" w:rsidP="00DC03E4">
            <w:pPr>
              <w:rPr>
                <w:rFonts w:cs="Segoe UI"/>
              </w:rPr>
            </w:pPr>
            <w:r>
              <w:t>NVDA/Narrator is not reading following properly:</w:t>
            </w:r>
            <w:r>
              <w:br/>
            </w:r>
            <w:r w:rsidR="00B84E30">
              <w:t xml:space="preserve">- </w:t>
            </w:r>
            <w:r>
              <w:t>When users select "Azure subscription" dropdown, they hear incorrect list items. Screen reader users will find difficulties in selecting "Subscription" from the list items when NVDA is not reading list properly.</w:t>
            </w:r>
            <w:r>
              <w:br/>
            </w:r>
            <w:r w:rsidR="00B84E30">
              <w:t xml:space="preserve">- </w:t>
            </w:r>
            <w:r>
              <w:t>When users select an item from "Image type" dropdown, they hear all the list items. Screen reader users will find difficulties in selecting "Image Type" from the list items if NVDA is reading all the contents at once</w:t>
            </w:r>
            <w:r>
              <w:br/>
            </w:r>
            <w:r w:rsidR="00B84E30">
              <w:t xml:space="preserve">- </w:t>
            </w:r>
            <w:r>
              <w:t>When users select "Azure subscription" dropdown,  they hear incorrect numbering of list items in dropdown. Screen reader users will face problems if NVDA/Narrator reads incorrect numbering of listed subscription.</w:t>
            </w:r>
            <w:r>
              <w:br/>
            </w:r>
            <w:r w:rsidR="00B84E30">
              <w:t xml:space="preserve">- </w:t>
            </w:r>
            <w:r>
              <w:t>When users select "Azure subscription" dropdown, they do not hear the category name of subscription. It is a low impact bug. Users are still able to select "Subscription" from list.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lastRenderedPageBreak/>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58E8E16" w:rsidR="00F46FD2" w:rsidRPr="000E30E5" w:rsidRDefault="00F46FD2" w:rsidP="00F46FD2">
            <w:pPr>
              <w:rPr>
                <w:rFonts w:cs="Segoe UI"/>
                <w:b/>
              </w:rPr>
            </w:pPr>
            <w:r>
              <w:t>Focus is now visible to users on 'Enabled',</w:t>
            </w:r>
            <w:r w:rsidR="00B84E30">
              <w:t xml:space="preserve"> </w:t>
            </w:r>
            <w:r>
              <w:t>'Continue on error' checkboxes in high</w:t>
            </w:r>
            <w:r w:rsidR="00B84E30">
              <w:t xml:space="preserve"> </w:t>
            </w:r>
            <w:r>
              <w:t>contrast white mode.</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 xml:space="preserve">Parts of graphics required to understand the content, except when a particular presentation of graphics is </w:t>
            </w:r>
            <w:r w:rsidRPr="009B35CD">
              <w:rPr>
                <w:rFonts w:cs="Segoe UI"/>
                <w:szCs w:val="20"/>
              </w:rPr>
              <w:lastRenderedPageBreak/>
              <w:t>essential to the information being conveyed.</w:t>
            </w:r>
          </w:p>
        </w:tc>
        <w:tc>
          <w:tcPr>
            <w:tcW w:w="3075" w:type="dxa"/>
          </w:tcPr>
          <w:p w14:paraId="4E8E1C0B" w14:textId="61940296" w:rsidR="009B35CD" w:rsidRDefault="009B35CD" w:rsidP="00265F48">
            <w:r>
              <w:lastRenderedPageBreak/>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w:t>
            </w:r>
            <w:r w:rsidRPr="00780DAA">
              <w:rPr>
                <w:rFonts w:cs="Segoe UI"/>
                <w:szCs w:val="20"/>
              </w:rPr>
              <w:lastRenderedPageBreak/>
              <w:t>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t>
            </w:r>
            <w:r w:rsidRPr="00780DAA">
              <w:rPr>
                <w:rFonts w:cs="Segoe UI"/>
                <w:szCs w:val="20"/>
              </w:rPr>
              <w:lastRenderedPageBreak/>
              <w:t>where the Web Page is the result of, or a step in, a process.</w:t>
            </w:r>
          </w:p>
        </w:tc>
        <w:tc>
          <w:tcPr>
            <w:tcW w:w="3037" w:type="dxa"/>
          </w:tcPr>
          <w:p w14:paraId="1C283C08" w14:textId="7AEFABCA" w:rsidR="00F46FD2" w:rsidRPr="000E30E5" w:rsidRDefault="00F46FD2" w:rsidP="00F46FD2">
            <w:pPr>
              <w:rPr>
                <w:rFonts w:cs="Segoe UI"/>
                <w:b/>
              </w:rPr>
            </w:pPr>
            <w:r>
              <w:lastRenderedPageBreak/>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w:t>
            </w:r>
            <w:r w:rsidRPr="00780DAA">
              <w:rPr>
                <w:rFonts w:cs="Segoe UI"/>
                <w:szCs w:val="20"/>
              </w:rPr>
              <w:lastRenderedPageBreak/>
              <w:t>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they can be presented to the user </w:t>
            </w:r>
            <w:r w:rsidRPr="003F6B76">
              <w:rPr>
                <w:rFonts w:cs="Segoe UI"/>
                <w:szCs w:val="20"/>
              </w:rPr>
              <w:lastRenderedPageBreak/>
              <w:t>by assistive technologies without receiving focus.</w:t>
            </w:r>
          </w:p>
        </w:tc>
        <w:tc>
          <w:tcPr>
            <w:tcW w:w="3150" w:type="dxa"/>
          </w:tcPr>
          <w:p w14:paraId="12C6B9C2" w14:textId="374EA6E0" w:rsidR="003F6B76" w:rsidRPr="00780DAA" w:rsidRDefault="003F6B76" w:rsidP="00265F48">
            <w:pPr>
              <w:rPr>
                <w:rFonts w:cs="Segoe UI"/>
              </w:rPr>
            </w:pPr>
            <w:r>
              <w:lastRenderedPageBreak/>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48A9"/>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26BE"/>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84E30"/>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9E28EA-E646-4915-8F1A-18E273D04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3242</Words>
  <Characters>18482</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2019-08-31T22:23:00Z</dcterms:created>
  <dcterms:modified xsi:type="dcterms:W3CDTF">2019-08-31T22:23:00Z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