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87CEC81">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Get Help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Get Help is an inbox Windows 10/11 app that provides solutions for common Windows and Office questions and issues that you can quickly and easily use without having to talk with someone. You can also get personalized support by connecting with a Microsoft support agent by chat or phone, asking the community, and more. Features and types of support vary by country and product.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16A7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16A7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16A7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16A7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16A7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16A7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16A7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0A119831" w:rsidR="00AE2C1D" w:rsidRPr="0036636B" w:rsidRDefault="00635C91" w:rsidP="00AE2C1D">
            <w:pPr>
              <w:spacing w:after="0" w:line="240" w:lineRule="auto"/>
              <w:rPr>
                <w:rFonts w:ascii="Segoe UI" w:eastAsia="Times New Roman" w:hAnsi="Segoe UI" w:cs="Segoe UI"/>
              </w:rPr>
            </w:pPr>
            <w:r w:rsidRPr="00635C91">
              <w:rPr>
                <w:rFonts w:ascii="Segoe UI" w:hAnsi="Segoe UI" w:cs="Segoe UI"/>
              </w:rPr>
              <w:t>“Do we have your consent?” label is not associated with its "Yes/No" controls.</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16A7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16A7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16A7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16A7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16A7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16A7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16A7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16A7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16A7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16A7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16A7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16A7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16A7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60083B8F" w:rsidR="00947A15" w:rsidRPr="0036636B" w:rsidRDefault="00947A15" w:rsidP="00947A15">
            <w:pPr>
              <w:spacing w:after="0" w:line="240" w:lineRule="auto"/>
              <w:rPr>
                <w:rFonts w:ascii="Segoe UI" w:eastAsia="Times New Roman" w:hAnsi="Segoe UI" w:cs="Segoe UI"/>
              </w:rPr>
            </w:pPr>
            <w:r>
              <w:rPr>
                <w:rFonts w:ascii="Segoe UI" w:hAnsi="Segoe UI" w:cs="Segoe UI"/>
              </w:rPr>
              <w:t>Keyboard focus move</w:t>
            </w:r>
            <w:r w:rsidR="00635C91">
              <w:rPr>
                <w:rFonts w:ascii="Segoe UI" w:hAnsi="Segoe UI" w:cs="Segoe UI"/>
              </w:rPr>
              <w:t>s</w:t>
            </w:r>
            <w:r>
              <w:rPr>
                <w:rFonts w:ascii="Segoe UI" w:hAnsi="Segoe UI" w:cs="Segoe UI"/>
              </w:rPr>
              <w:t xml:space="preserve"> to "Diagnostic action done" non-interactive control using tab key navigation.</w:t>
            </w: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16A7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16A7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16A7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16A7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16A7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16A7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16A7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16A7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16A7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16A7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16A7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16A7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B16A7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B16A7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B16A7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16A7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B16A7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B16A7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B16A7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B16A7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B16A7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B16A7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B16A7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B16A7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B16A7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B16A7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B16A7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B16A7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B16A7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B16A7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B16A7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B16A7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7B5546A3"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Screen reader not announcing the loading info after activating </w:t>
            </w:r>
            <w:r w:rsidR="00635C91">
              <w:rPr>
                <w:rFonts w:ascii="Segoe UI" w:hAnsi="Segoe UI" w:cs="Segoe UI"/>
              </w:rPr>
              <w:t>“</w:t>
            </w:r>
            <w:r>
              <w:rPr>
                <w:rFonts w:ascii="Segoe UI" w:hAnsi="Segoe UI" w:cs="Segoe UI"/>
              </w:rPr>
              <w:t>Yes</w:t>
            </w:r>
            <w:r w:rsidR="00635C91">
              <w:rPr>
                <w:rFonts w:ascii="Segoe UI" w:hAnsi="Segoe UI" w:cs="Segoe UI"/>
              </w:rPr>
              <w:t>”</w:t>
            </w:r>
            <w:r>
              <w:rPr>
                <w:rFonts w:ascii="Segoe UI" w:hAnsi="Segoe UI" w:cs="Segoe UI"/>
              </w:rPr>
              <w:t xml:space="preserve"> Button.</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B16A7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B16A7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B16A7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B16A7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16A7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B16A7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B16A7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B16A7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B16A7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B16A7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B16A7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B16A7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B16A7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B16A7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B16A7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B16A7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B16A7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B16A7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B16A7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B16A7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B16A7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B16A7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B16A7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B16A7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B16A7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B16A7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B16A7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B16A7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5C91"/>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6A7B"/>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31600573">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2E9140-69AB-431A-80C4-A27B71646AF0}">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2384</Words>
  <Characters>13593</Characters>
  <Application>Microsoft Office Word</Application>
  <DocSecurity>8</DocSecurity>
  <Lines>113</Lines>
  <Paragraphs>31</Paragraphs>
  <ScaleCrop>false</ScaleCrop>
  <Company/>
  <LinksUpToDate>false</LinksUpToDate>
  <CharactersWithSpaces>15946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2023-11-30T22:58:00Z</dcterms:created>
  <dcterms:modified xsi:type="dcterms:W3CDTF">2023-11-30T22:59:00Z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