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Photos</w:t>
      </w:r>
      <w:r w:rsidRPr="0036636B">
        <w:rPr>
          <w:rFonts w:eastAsia="Segoe UI" w:cs="Segoe UI"/>
        </w:rPr>
        <w:t xml:space="preserve"> / </w:t>
      </w:r>
      <w:proofErr w:type="spellStart"/>
      <w:proofErr w:type="gramEnd"/>
      <w:proofErr w:type="spellEnd"/>
      <w:r>
        <w:rPr>
          <w:rFonts w:eastAsia="Segoe UI" w:cs="Segoe UI"/>
        </w:rPr>
        <w:t>2024.11100.29001.0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Photos is a rich media experience that empowers you to do more with your photos and videos. The newly redesigned and reengineered Photos app is intuitive, elegant, and seamlessly woven into the fabric of Windows. View, organize, and share photos from your PC, OneDrive, iCloud Photos (only on Windows 11) and other devices all from one fast, beautiful gallery. Viewing your photos and videos has never been better in Microsoft Photos for Windows. Using our viewer, you will be drawn into an immersive viewing and editing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