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365C533">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AAC71A0"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Autofill</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Autofill lets you easily save and autofill passwords, and Addresses on sites you visit.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04510"/>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552D"/>
    <w:rsid w:val="00BC632D"/>
    <w:rsid w:val="00BC6823"/>
    <w:rsid w:val="00BD083F"/>
    <w:rsid w:val="00BD0F15"/>
    <w:rsid w:val="00BD2273"/>
    <w:rsid w:val="00BD2A7F"/>
    <w:rsid w:val="00BD39D1"/>
    <w:rsid w:val="00BD55FD"/>
    <w:rsid w:val="00BD5A03"/>
    <w:rsid w:val="00BD72AE"/>
    <w:rsid w:val="00BE038B"/>
    <w:rsid w:val="00BE2C08"/>
    <w:rsid w:val="00BE5395"/>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4FA0"/>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658B24-D9C7-491B-B11B-CDDB01C36DB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2490</Words>
  <Characters>14199</Characters>
  <Application>Microsoft Office Word</Application>
  <DocSecurity>8</DocSecurity>
  <Lines>118</Lines>
  <Paragraphs>33</Paragraphs>
  <ScaleCrop>false</ScaleCrop>
  <Company/>
  <LinksUpToDate>false</LinksUpToDate>
  <CharactersWithSpaces>16656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2024-11-01T15:57:00Z</dcterms:created>
  <dcterms:modified xsi:type="dcterms:W3CDTF">2024-11-01T15:57:00Z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