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Journal</w:t>
      </w:r>
      <w:r w:rsidRPr="0036636B">
        <w:rPr>
          <w:rFonts w:eastAsia="Segoe UI" w:cs="Segoe UI"/>
        </w:rPr>
        <w:t xml:space="preserve"> / </w:t>
      </w:r>
      <w:r>
        <w:rPr>
          <w:rFonts w:eastAsia="Segoe UI" w:cs="Segoe UI"/>
        </w:rPr>
        <w:t>1.24176.978.0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Universal</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Microsoft Journal is an app for Windows that invites people who love to journal to pick up their digital pen, express themselves quickly, and evolve their ideas. </w:t>
      </w:r>
      <w:r>
        <w:rPr>
          <w:rFonts w:eastAsia="Times New Roman" w:cs="Segoe UI"/>
        </w:rPr>
        <w:br/>
      </w:r>
      <w:r>
        <w:rPr>
          <w:rFonts w:eastAsia="Times New Roman" w:cs="Segoe UI"/>
        </w:rPr>
        <w:br/>
        <w:t>Of all the different methods of device interaction, digital ink is unique in the speed and degree of natural expression and in aiding memory. With Journal, disparate ideas can be connected, drawings can be sketched, annotations can be freely inserted, information can be located with search, and you can easily connect your ink across other apps to grow your best ideas.</w:t>
      </w:r>
      <w:r>
        <w:rPr>
          <w:rFonts w:eastAsia="Times New Roman" w:cs="Segoe UI"/>
        </w:rPr>
        <w:br/>
      </w:r>
      <w:r>
        <w:rPr>
          <w:rFonts w:eastAsia="Times New Roman" w:cs="Segoe UI"/>
        </w:rPr>
        <w:br/>
        <w:t>Journal provides an ink-first solution that delivers new AI, intuitive gestures, and connected experiences for Microsoft 365 (subscription required, sold separately) and Microsoft account. It’s designed for people who thrive when writing out their ideas, notes, and sketches.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w:t>
      </w:r>
      <w:r w:rsidRPr="0089459D">
        <w:rPr>
          <w:rFonts w:eastAsia="Times New Roman" w:cs="Segoe UI"/>
        </w:rPr>
        <w:lastRenderedPageBreak/>
        <w:t xml:space="preserve">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r>
              <w:rPr>
                <w:rFonts w:cs="Segoe UI"/>
              </w:rPr>
              <w:t>Supports keyboard input for searching text, in addition to search via ink. However, content creation is not supported with keyboard input.</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4169"/>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285D"/>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2631</Words>
  <Characters>15002</Characters>
  <Application>Microsoft Office Word</Application>
  <DocSecurity>8</DocSecurity>
  <Lines>125</Lines>
  <Paragraphs>35</Paragraphs>
  <ScaleCrop>false</ScaleCrop>
  <Company/>
  <LinksUpToDate>false</LinksUpToDate>
  <CharactersWithSpaces>17598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2025-08-22T16:43:00Z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