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Power Apps portals</w:t>
      </w:r>
      <w:r w:rsidRPr="0036636B">
        <w:rPr>
          <w:rFonts w:eastAsia="Segoe UI" w:cs="Segoe UI"/>
        </w:rPr>
        <w:t xml:space="preserve"> / </w:t>
      </w:r>
      <w:r>
        <w:rPr>
          <w:rFonts w:eastAsia="Segoe UI" w:cs="Segoe UI"/>
        </w:rPr>
        <w:t>9.6.7</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September 29,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Microsoft Power Pages is a secure, enterprise-grade, low-code software as a service (SaaS) platform for creating, hosting, and administering modern external-facing business websites. Whether you're a low-code maker or a professional developer, Power Pages empowers you to rapidly design, configure, and publish websites that work across web browsers and devices.</w:t>
      </w:r>
      <w:r>
        <w:rPr>
          <w:rFonts w:eastAsia="Times New Roman" w:cs="Segoe UI"/>
        </w:rPr>
        <w:br/>
      </w:r>
      <w:r>
        <w:rPr>
          <w:rFonts w:eastAsia="Times New Roman" w:cs="Segoe UI"/>
        </w:rPr>
        <w:br/>
        <w:t>Power Pages provides rich, customizable templates, a fluid visual experience through the design studio, and an integrated learning hub to quickly build sites for your unique business needs.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lastRenderedPageBreak/>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35916535" w14:textId="167A7373"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tcPr>
          <w:p w14:paraId="79DD886F" w14:textId="455963BD"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B2CD44" w14:textId="005400D7"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5D33927" w14:textId="64D816F9"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tcPr>
          <w:p w14:paraId="03447014" w14:textId="5B4BE3F0" w:rsidR="00DA7252" w:rsidRPr="0036636B" w:rsidRDefault="00DA7252" w:rsidP="00DA7252">
            <w:pPr>
              <w:spacing w:after="0" w:line="240" w:lineRule="auto"/>
              <w:rPr>
                <w:rFonts w:eastAsia="Times New Roman" w:cs="Segoe UI"/>
              </w:rPr>
            </w:pPr>
            <w:r>
              <w:rPr>
                <w:rFonts w:cs="Segoe UI"/>
              </w:rPr>
              <w:t>- In Strip</w:t>
            </w:r>
            <w:r w:rsidR="00436E77">
              <w:rPr>
                <w:rFonts w:cs="Segoe UI"/>
              </w:rPr>
              <w:t>e</w:t>
            </w:r>
            <w:r>
              <w:rPr>
                <w:rFonts w:cs="Segoe UI"/>
              </w:rPr>
              <w:t xml:space="preserve"> pay tab, discernible text is not defined for the 'link' under 'secure</w:t>
            </w:r>
            <w:r w:rsidR="00436E77">
              <w:rPr>
                <w:rFonts w:cs="Segoe UI"/>
              </w:rPr>
              <w:t xml:space="preserve"> </w:t>
            </w:r>
            <w:r>
              <w:rPr>
                <w:rFonts w:cs="Segoe UI"/>
              </w:rPr>
              <w:t>...' section on 'Pay' tab. Also, the name should be visually defined descriptively.</w:t>
            </w: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C82FFD5" w14:textId="1A6106E5"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tcPr>
          <w:p w14:paraId="389D6047" w14:textId="4481C366" w:rsidR="00DA7252" w:rsidRPr="0036636B" w:rsidRDefault="00DA7252" w:rsidP="00DA7252">
            <w:pPr>
              <w:spacing w:after="0" w:line="240" w:lineRule="auto"/>
              <w:rPr>
                <w:rFonts w:eastAsia="Times New Roman" w:cs="Segoe UI"/>
              </w:rPr>
            </w:pPr>
            <w:r>
              <w:rPr>
                <w:rFonts w:cs="Segoe UI"/>
              </w:rPr>
              <w:t>- In Stripe 'Pay' tab, visual label is not defined for the form elements (like email, country combo box, mobile number, First and last name etc.).</w:t>
            </w: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tcPr>
          <w:p w14:paraId="45FC48F2" w14:textId="6B6B34BC" w:rsidR="00DA7252" w:rsidRPr="0036636B" w:rsidRDefault="00DA7252" w:rsidP="00DA7252">
            <w:pPr>
              <w:spacing w:after="0" w:line="240" w:lineRule="auto"/>
              <w:rPr>
                <w:rFonts w:eastAsia="Times New Roman" w:cs="Segoe UI"/>
              </w:rPr>
            </w:pPr>
            <w:r>
              <w:rPr>
                <w:rFonts w:cs="Segoe UI"/>
              </w:rPr>
              <w:t>- In Strip</w:t>
            </w:r>
            <w:r w:rsidR="00436E77">
              <w:rPr>
                <w:rFonts w:cs="Segoe UI"/>
              </w:rPr>
              <w:t>e</w:t>
            </w:r>
            <w:r>
              <w:rPr>
                <w:rFonts w:cs="Segoe UI"/>
              </w:rPr>
              <w:t xml:space="preserve"> 'Pay" tab, </w:t>
            </w:r>
            <w:r w:rsidR="00436E77">
              <w:rPr>
                <w:rFonts w:cs="Segoe UI"/>
              </w:rPr>
              <w:t>there is not an</w:t>
            </w:r>
            <w:r>
              <w:rPr>
                <w:rFonts w:cs="Segoe UI"/>
              </w:rPr>
              <w:t xml:space="preserve"> accessible name for the 'Country' combo box available.</w:t>
            </w: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34017CA" w14:textId="5CF6121A"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32C650D1" w14:textId="344C1F70" w:rsidR="00394265" w:rsidRPr="0036636B" w:rsidRDefault="00394265" w:rsidP="0039426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tcPr>
          <w:p w14:paraId="7D172A61" w14:textId="22A0C9AA" w:rsidR="00394265" w:rsidRPr="0036636B" w:rsidRDefault="00394265" w:rsidP="00394265">
            <w:pPr>
              <w:spacing w:after="0" w:line="240" w:lineRule="auto"/>
              <w:rPr>
                <w:rFonts w:eastAsia="Times New Roman" w:cs="Segoe UI"/>
              </w:rPr>
            </w:pPr>
            <w:r>
              <w:rPr>
                <w:rFonts w:cs="Segoe UI"/>
              </w:rPr>
              <w:t>- Stripe Payment dialog's luminosity ratio of the text under the scan 'cash app pay' popup should satisfy the required 4.5:1.</w:t>
            </w: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371A8FD2" w14:textId="32FE3FC0"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42E76490" w14:textId="403EC9A6"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tcPr>
          <w:p w14:paraId="4209C513" w14:textId="41D2AF92" w:rsidR="002A60B4" w:rsidRPr="0036636B" w:rsidRDefault="002A60B4" w:rsidP="002A60B4">
            <w:pPr>
              <w:spacing w:after="0" w:line="240" w:lineRule="auto"/>
              <w:rPr>
                <w:rFonts w:eastAsia="Times New Roman" w:cs="Segoe UI"/>
              </w:rPr>
            </w:pPr>
            <w:r>
              <w:rPr>
                <w:rFonts w:cs="Segoe UI"/>
              </w:rPr>
              <w:t>- In the Stripe Pay dialog, luminosity ratio of the focus indicator on the 'x' button doesn't satisfy the required 3:1 ratio on the 'scan ....' popup.</w:t>
            </w:r>
            <w:r>
              <w:rPr>
                <w:rFonts w:cs="Segoe UI"/>
              </w:rPr>
              <w:br/>
              <w:t>- In the Stripe Pay tab, luminosity ratio of the focus indicator on 'save your info...' checkbox, 'country', 'Link', 'Terms', 'Privacy policy', 'Learn more' controls is less than required 3:1 ratio.</w:t>
            </w: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54A408E4" w14:textId="644C314A"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tcPr>
          <w:p w14:paraId="33F5EF5E" w14:textId="10464AB3" w:rsidR="002A60B4" w:rsidRPr="0036636B" w:rsidRDefault="002A60B4" w:rsidP="002A60B4">
            <w:pPr>
              <w:spacing w:after="0" w:line="240" w:lineRule="auto"/>
              <w:rPr>
                <w:rFonts w:eastAsia="Times New Roman" w:cs="Segoe UI"/>
              </w:rPr>
            </w:pPr>
            <w:r>
              <w:rPr>
                <w:rFonts w:cs="Segoe UI"/>
              </w:rPr>
              <w:t>- Keyboard focus indicator is not visible on 'add existing cloud flow' button in Power Pages Studio setup workspace's 'cloud flows' screen.</w:t>
            </w:r>
            <w:r>
              <w:rPr>
                <w:rFonts w:cs="Segoe UI"/>
              </w:rPr>
              <w:br/>
              <w:t>- Visual focus indicator is not visible when focus lands on "Message is a required field" to rich text editor.</w:t>
            </w: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4D62"/>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6E77"/>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65B4"/>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F5F1532-051A-48DD-96D2-9D98CD68F522}">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2749</Words>
  <Characters>15672</Characters>
  <Application>Microsoft Office Word</Application>
  <DocSecurity>8</DocSecurity>
  <Lines>130</Lines>
  <Paragraphs>36</Paragraphs>
  <ScaleCrop>false</ScaleCrop>
  <Company/>
  <LinksUpToDate>false</LinksUpToDate>
  <CharactersWithSpaces>18385</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2025-09-29T16:41:00Z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