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095096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3CF8CCC"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SharePoint Premium Agreements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24,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SharePoint Premium helps create, manage, and sign agreements. That can be used by HR/procurement etc.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The keyboard focus is properly visible and accessible throughout the page, but focus gets trapped in the template section and does not return to the "Docs" container when navigating backward.</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announces all the details properly, but it fails to announce confirmation message after role assignment update.</w:t>
            </w:r>
            <w:r>
              <w:rPr>
                <w:rFonts w:cs="Segoe UI"/>
              </w:rPr>
              <w:br/>
              <w:t>As well as screen reader fails to announce loading information like "Processing file..." after submitting the file</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1E71"/>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0EE"/>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4CA9"/>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24909"/>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9C0DE5-C301-4095-981E-0A8DE51653D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2563</Words>
  <Characters>14610</Characters>
  <Application>Microsoft Office Word</Application>
  <DocSecurity>8</DocSecurity>
  <Lines>121</Lines>
  <Paragraphs>34</Paragraphs>
  <ScaleCrop>false</ScaleCrop>
  <Company/>
  <LinksUpToDate>false</LinksUpToDate>
  <CharactersWithSpaces>17139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2024-11-01T18:30:00Z</dcterms:created>
  <dcterms:modified xsi:type="dcterms:W3CDTF">2024-11-01T18:30:00Z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