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Project for the web</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Project for the web is a cloud based project management application.</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C178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C178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C178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C178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C178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5F6FECC" w:rsidR="00DC03E4" w:rsidRPr="00780DAA" w:rsidRDefault="00DC03E4" w:rsidP="00DC03E4">
            <w:pPr>
              <w:rPr>
                <w:rFonts w:cs="Segoe UI"/>
              </w:rPr>
            </w:pPr>
            <w:r>
              <w:t xml:space="preserve">Some of the cells in our grid are non-standard cells as they support nesting, and with such capability comes a slight incompatibility with aria parent roles. </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 xml:space="preserve">On Roadmap, the roadmap name, long row titles, and some buttons may not visible at 400% zoom. </w:t>
            </w:r>
            <w:r>
              <w:br/>
            </w:r>
            <w:r>
              <w:br/>
              <w:t>In Homepage, the 'Source' and 'Last Accessed by you' columns may not be visible at 400% zoom.</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 With Exceptions</w:t>
            </w:r>
          </w:p>
        </w:tc>
        <w:tc>
          <w:tcPr>
            <w:tcW w:w="3757" w:type="dxa"/>
            <w:gridSpan w:val="2"/>
          </w:tcPr>
          <w:p w14:paraId="6DA937FE" w14:textId="4AB788CA" w:rsidR="009B5FA0" w:rsidRDefault="009B5FA0" w:rsidP="00265F48">
            <w:r>
              <w:t xml:space="preserve">Most of Project and Roadmap correctly support Text spacing except for the Flow widget within Roadmap. This widget helps people connect Roadmap rows to Project and Azure Dev ops. This is because the Flow widget itself is contained within an iframe pointing to a different origin than the rest of </w:t>
            </w:r>
            <w:r>
              <w:lastRenderedPageBreak/>
              <w:t xml:space="preserve">surrounding UI and thus we cannot override its style. </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No tooltip appears for tasks with larger names in Grid and Timeline views.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Focus does not fall on "Untitled Roadmap" when creating a new Roadmap.</w:t>
            </w:r>
            <w:r>
              <w:br/>
            </w:r>
            <w:r>
              <w:br/>
              <w:t>Keyboard focus is not falling on the "Current date" when the "finish calendar" is opened.</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117F02D" w:rsidR="00DC03E4" w:rsidRPr="00780DAA" w:rsidRDefault="00DC03E4" w:rsidP="00DC03E4">
            <w:pPr>
              <w:rPr>
                <w:rFonts w:cs="Segoe UI"/>
              </w:rPr>
            </w:pPr>
            <w:r>
              <w:t xml:space="preserve">The tab focus and the </w:t>
            </w:r>
            <w:r w:rsidR="001D25AB">
              <w:t>N</w:t>
            </w:r>
            <w:r>
              <w:t>arrator focus doesn't stay at the same place while using caps+arrow keys.</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0E65AD37" w:rsidR="001E75E6" w:rsidRPr="00780DAA" w:rsidRDefault="001E75E6" w:rsidP="001E75E6">
            <w:pPr>
              <w:rPr>
                <w:rFonts w:cs="Segoe UI"/>
              </w:rPr>
            </w:pPr>
            <w:r>
              <w:t xml:space="preserve">The filter sections listed on the Filters pane have the role "Toggle" embedded into their aria-label. This is incorrect, as the aria label and role should be independent from each other to avoid the role being read multiple times. </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18968036">
    <w:abstractNumId w:val="5"/>
  </w:num>
  <w:num w:numId="2" w16cid:durableId="1257639220">
    <w:abstractNumId w:val="0"/>
  </w:num>
  <w:num w:numId="3" w16cid:durableId="1314794235">
    <w:abstractNumId w:val="8"/>
  </w:num>
  <w:num w:numId="4" w16cid:durableId="541675768">
    <w:abstractNumId w:val="9"/>
  </w:num>
  <w:num w:numId="5" w16cid:durableId="1775591338">
    <w:abstractNumId w:val="3"/>
  </w:num>
  <w:num w:numId="6" w16cid:durableId="59521376">
    <w:abstractNumId w:val="7"/>
  </w:num>
  <w:num w:numId="7" w16cid:durableId="382413799">
    <w:abstractNumId w:val="1"/>
  </w:num>
  <w:num w:numId="8" w16cid:durableId="1094519833">
    <w:abstractNumId w:val="4"/>
  </w:num>
  <w:num w:numId="9" w16cid:durableId="514996688">
    <w:abstractNumId w:val="6"/>
  </w:num>
  <w:num w:numId="10" w16cid:durableId="15643691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D25AB"/>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178E"/>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24DA"/>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92D1FF-4FD3-4B23-AD1D-F2109FFB2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3281</Words>
  <Characters>18706</Characters>
  <Application>Microsoft Office Word</Application>
  <DocSecurity>8</DocSecurity>
  <Lines>155</Lines>
  <Paragraphs>43</Paragraphs>
  <ScaleCrop>false</ScaleCrop>
  <Company/>
  <LinksUpToDate>false</LinksUpToDate>
  <CharactersWithSpaces>21944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2022-06-01T20:43:00Z</dcterms:created>
  <dcterms:modified xsi:type="dcterms:W3CDTF">2022-06-01T20:44:00Z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