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869A33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A4O CFS and MVS</w:t>
      </w:r>
      <w:r w:rsidRPr="0036636B">
        <w:rPr>
          <w:rFonts w:ascii="Segoe UI" w:eastAsia="Segoe UI" w:hAnsi="Segoe UI" w:cs="Segoe UI"/>
        </w:rPr>
        <w:t xml:space="preserve"> / </w:t>
      </w:r>
      <w:r>
        <w:rPr>
          <w:rFonts w:ascii="Segoe UI" w:eastAsia="Segoe UI" w:hAnsi="Segoe UI" w:cs="Segoe UI"/>
        </w:rPr>
        <w:t>V9.6.70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December 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proofErr w:type="spellStart"/>
      <w:r>
        <w:rPr>
          <w:rFonts w:ascii="Segoe UI" w:eastAsia="Times New Roman" w:hAnsi="Segoe UI" w:cs="Segoe UI"/>
        </w:rPr>
        <w:t>MetaView</w:t>
      </w:r>
      <w:proofErr w:type="spellEnd"/>
      <w:r>
        <w:rPr>
          <w:rFonts w:ascii="Segoe UI" w:eastAsia="Times New Roman" w:hAnsi="Segoe UI" w:cs="Segoe UI"/>
        </w:rPr>
        <w:t xml:space="preserve"> Web allows Phone service providers to provision subscribers and related objects through a web portal.</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84174"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84174"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84174"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Portions of this web application may not have alt text for all images.</w:t>
            </w: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84174"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84174"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84174"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84174"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Portions of this web application are not correctly identified by screen readers.</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84174"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84174"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84174"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84174"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84174"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Portions of the web application are not accessible through the keyboard.</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84174"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84174"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84174"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84174"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84174"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84174"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r>
              <w:rPr>
                <w:rFonts w:ascii="Segoe UI" w:hAnsi="Segoe UI" w:cs="Segoe UI"/>
              </w:rPr>
              <w:t>The web application does not have landmarks defined</w:t>
            </w: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84174"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84174"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Portions of the web application do not have logical focus order.</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84174"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84174"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84174"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84174"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84174"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84174"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r>
              <w:rPr>
                <w:rFonts w:ascii="Segoe UI" w:hAnsi="Segoe UI" w:cs="Segoe UI"/>
              </w:rPr>
              <w:t>Web application pages do not have lang attributes assigned.</w:t>
            </w: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84174"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84174"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84174"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84174"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84174"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84174"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Portions of the web application do not have programmatically accessible names for all items.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284174"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284174"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284174"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84174"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284174"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Portions of this web application have a luminosity contrast ratio of less than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84174"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Portions of this web application are not correctly visible when navigating using tab, when resized to 200% zoom.</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84174"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84174"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This web application does not flow correctly when the pages are set to 320*256 pixels.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84174"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Portions of the web application have a luminosity ratio  of UI components of less than 3:1 against adjacent </w:t>
            </w:r>
            <w:proofErr w:type="spellStart"/>
            <w:r>
              <w:rPr>
                <w:rFonts w:ascii="Segoe UI" w:hAnsi="Segoe UI" w:cs="Segoe UI"/>
              </w:rPr>
              <w:t>colours</w:t>
            </w:r>
            <w:proofErr w:type="spellEnd"/>
            <w:r>
              <w:rPr>
                <w:rFonts w:ascii="Segoe UI" w:hAnsi="Segoe UI" w:cs="Segoe UI"/>
              </w:rPr>
              <w:t>.</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84174"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In portions of this web application text is truncated when text spacing is overridden.</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84174"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84174"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84174"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84174"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Portions of the web application do not have a visible focus indicator.</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84174"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84174"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84174"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84174"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84174"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84174"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Portions of the webs application has errors or status messages at are not announced by screen readers.</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284174"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284174"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284174"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284174"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84174"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284174"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284174"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284174"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284174"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284174"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284174"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284174"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284174"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284174"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284174"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284174"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284174"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284174"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284174"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284174"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284174"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284174"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284174"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284174"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284174"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284174"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284174"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284174"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174"/>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2490</Words>
  <Characters>14199</Characters>
  <Application>Microsoft Office Word</Application>
  <DocSecurity>8</DocSecurity>
  <Lines>118</Lines>
  <Paragraphs>33</Paragraphs>
  <ScaleCrop>false</ScaleCrop>
  <Company/>
  <LinksUpToDate>false</LinksUpToDate>
  <CharactersWithSpaces>16656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2023-12-04T22:19:00Z</dcterms:created>
  <dcterms:modified xsi:type="dcterms:W3CDTF">2023-12-04T22:19:00Z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