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AAD Connect Health</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Active Directory (Azure AD) Connect Health provides monitoring capabilities for your key identity components. It enables you to maintain a reliable connection to Microsoft 365 and Microsoft Online Services. To ensure connectivity, make sure that Microsoft Azure AD Connect Health Agents services are running on the machine.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Text 'Sync error by type' appears as a heading but is not defined programmatically.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