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MRTA Unified Experiences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Operations agents in Fabric Real-Time Intelligence help organizations turn real-time data into immediate, actionable decisions. Instead of relying on manual monitoring and intervention, use agents to track key metrics continuously, surface insights, and recommend targeted actions. They enable teams to respond quickly and optimize operations at scale. Each operations agent is a dedicated Fabric item, designed for a specific business process.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