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Family Safety</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Help keep your family safe online and offline with Microsoft Family Safety. The Microsoft Family Safety app empowers you to protect your loved ones with digital and physical safety. It helps facilitate a conversation with your kids about developing healthy habits online and in the real world. Get peace of mind that your family is staying a little safe while giving your kids independence to learn and grow with Microsoft Family Safety.</w:t>
      </w:r>
      <w:r>
        <w:rPr>
          <w:rFonts w:eastAsia="Times New Roman" w:cs="Segoe UI"/>
        </w:rPr>
        <w:br/>
      </w:r>
      <w:r>
        <w:rPr>
          <w:rFonts w:eastAsia="Times New Roman" w:cs="Segoe UI"/>
        </w:rPr>
        <w:br/>
        <w:t>Create a safe space for your kids to explore online. Set parental controls to filter inappropriate apps, and games and set browsing to kid-friendly websites on Microsoft Edge.</w:t>
      </w:r>
      <w:r>
        <w:rPr>
          <w:rFonts w:eastAsia="Times New Roman" w:cs="Segoe UI"/>
        </w:rPr>
        <w:br/>
      </w:r>
      <w:r>
        <w:rPr>
          <w:rFonts w:eastAsia="Times New Roman" w:cs="Segoe UI"/>
        </w:rPr>
        <w:br/>
        <w:t>Help your kids balance their screen time activity. Set limits for specific apps and games on Android, Xbox, or Windows. Or use device management to set screen time limits across devices on Xbox and Windows.</w:t>
      </w:r>
      <w:r>
        <w:rPr>
          <w:rFonts w:eastAsia="Times New Roman" w:cs="Segoe UI"/>
        </w:rPr>
        <w:br/>
      </w:r>
      <w:r>
        <w:rPr>
          <w:rFonts w:eastAsia="Times New Roman" w:cs="Segoe UI"/>
        </w:rPr>
        <w:br/>
        <w:t>Set activity monitors to better understand your family's digital activity. View your kids’ activity in a weekly email to help start a conversation about online activity.</w:t>
      </w:r>
      <w:r>
        <w:rPr>
          <w:rFonts w:eastAsia="Times New Roman" w:cs="Segoe UI"/>
        </w:rPr>
        <w:br/>
      </w:r>
      <w:r>
        <w:rPr>
          <w:rFonts w:eastAsia="Times New Roman" w:cs="Segoe UI"/>
        </w:rPr>
        <w:br/>
        <w:t>Use location sharing to stay connected offline. Use the family tracker to stay informed on where your family is and share your location. Plus, save frequently visited places like work and school.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lastRenderedPageBreak/>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B49"/>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480F"/>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2667</Words>
  <Characters>15206</Characters>
  <Application>Microsoft Office Word</Application>
  <DocSecurity>8</DocSecurity>
  <Lines>126</Lines>
  <Paragraphs>35</Paragraphs>
  <ScaleCrop>false</ScaleCrop>
  <Company/>
  <LinksUpToDate>false</LinksUpToDate>
  <CharactersWithSpaces>17838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2025-09-23T16:23:00Z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