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6E27902B">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241FF6C8"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Bing Pros</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13,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Bing Pros is a platform designed to connect consumers with services professionals to help tackle your to-do list.  Whether you need a plumber or a painter, we are here to help. </w:t>
      </w:r>
      <w:r>
        <w:rPr>
          <w:rFonts w:ascii="Segoe UI" w:eastAsia="Times New Roman" w:hAnsi="Segoe UI" w:cs="Segoe UI"/>
        </w:rPr>
        <w:br/>
      </w:r>
      <w:r>
        <w:rPr>
          <w:rFonts w:ascii="Segoe UI" w:eastAsia="Times New Roman" w:hAnsi="Segoe UI" w:cs="Segoe UI"/>
        </w:rPr>
        <w:br/>
        <w:t>If you are a business owner, Bing Pros can help you grow your business by connecting you with prospective customers or clients via qualified leads. Sign up for your business:  www.bing.com/pros/onboarding.</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lastRenderedPageBreak/>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81071C"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81071C"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81071C"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81071C"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81071C"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81071C"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81071C"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Screen reader is not announcing saved or added information after activating Save button in Microsoft wallet page.</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81071C"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81071C"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81071C"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81071C"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81071C"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Whole popup gets closed while closing card dropdown with Esc key while card drop down is expanded state.</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81071C"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81071C"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81071C"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81071C"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81071C"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81071C"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81071C"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81071C"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Keyboard focus is lost after invoking 'accept button' in Microsoft Wallet screen.</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81071C"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81071C"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81071C"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81071C"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81071C"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81071C"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81071C"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81071C"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81071C"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81071C"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81071C"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81071C"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Incorrect role is defined for 'Microsoft wallet' dialog</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81071C"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81071C"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81071C"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81071C"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81071C"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81071C"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81071C"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81071C"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at reflow viewport - keyboard focus indicator is not visible in Microsoft wallet page</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81071C"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81071C"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r>
              <w:rPr>
                <w:rFonts w:ascii="Segoe UI" w:hAnsi="Segoe UI" w:cs="Segoe UI"/>
              </w:rPr>
              <w:t>'Decline' &amp; 'Accept' controls are not adapting text spacing.</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81071C"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81071C"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81071C"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81071C"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81071C"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81071C"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81071C"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81071C"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81071C"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81071C"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Error message is </w:t>
            </w:r>
            <w:proofErr w:type="spellStart"/>
            <w:r>
              <w:rPr>
                <w:rFonts w:ascii="Segoe UI" w:hAnsi="Segoe UI" w:cs="Segoe UI"/>
              </w:rPr>
              <w:t>is</w:t>
            </w:r>
            <w:proofErr w:type="spellEnd"/>
            <w:r>
              <w:rPr>
                <w:rFonts w:ascii="Segoe UI" w:hAnsi="Segoe UI" w:cs="Segoe UI"/>
              </w:rPr>
              <w:t xml:space="preserve"> not announced by Screen reader.</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81071C"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81071C"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81071C"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81071C"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81071C"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81071C"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81071C"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81071C"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81071C"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81071C"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81071C"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81071C"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81071C"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81071C"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81071C"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81071C"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81071C"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81071C"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81071C"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81071C"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81071C"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81071C"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81071C"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81071C"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81071C"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81071C"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81071C"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81071C"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4A9D"/>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4D11"/>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71C"/>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24A"/>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88538F-EAC8-4CC8-80FA-A4B3F975F19B}">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2425</Words>
  <Characters>13823</Characters>
  <Application>Microsoft Office Word</Application>
  <DocSecurity>8</DocSecurity>
  <Lines>115</Lines>
  <Paragraphs>32</Paragraphs>
  <ScaleCrop>false</ScaleCrop>
  <Company/>
  <LinksUpToDate>false</LinksUpToDate>
  <CharactersWithSpaces>16216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2024-09-16T18:19:00Z</dcterms:created>
  <dcterms:modified xsi:type="dcterms:W3CDTF">2024-09-16T18:19:00Z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