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Alerts Management</w:t>
      </w:r>
      <w:r w:rsidRPr="0036636B">
        <w:rPr>
          <w:rFonts w:eastAsia="Segoe UI" w:cs="Segoe UI"/>
        </w:rPr>
        <w:t xml:space="preserve"> / </w:t>
      </w:r>
      <w:proofErr w:type="spellStart"/>
      <w:proofErr w:type="gramEnd"/>
      <w:proofErr w:type="spellEnd"/>
      <w:r>
        <w:rPr>
          <w:rFonts w:eastAsia="Segoe UI" w:cs="Segoe UI"/>
        </w:rPr>
        <w:t>1.0.02814.1325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Alerts Management is part of Azure Monitor, designed to aggregate, prioritize, and manage alerts across your Azure resources. It acts as a centralized dashboard for monitoring signals from virtual machines, applications, databases, and other services. Its main goal is to help organizations detect issues early, reduce alert fatigue, and automate responses.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