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053F05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CA Audit Letter Validation Application</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23, 2023</w:t>
      </w:r>
    </w:p>
    <w:p w14:paraId="6ABAF267" w14:textId="1C4F62AB"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collaborates with key web browser partners in the industry, including Mozilla, Chrome (Google), and Safari (Apple) as well as certificate authorities (CAs). To ensure that our CAs operate according to a minimum set of security standards, they must submit to an annual audit. The type of audit is determined by which EKU’s a CA has requested a Root Certificate to be able to perform. The type of audits required is dictated by the CAB Forum (</w:t>
      </w:r>
      <w:hyperlink r:id="rId9" w:history="1">
        <w:r w:rsidR="00421346" w:rsidRPr="00361834">
          <w:rPr>
            <w:rStyle w:val="Hyperlink"/>
            <w:rFonts w:ascii="Segoe UI" w:eastAsia="Times New Roman" w:hAnsi="Segoe UI" w:cs="Segoe UI"/>
          </w:rPr>
          <w:t>www.cabforum.org</w:t>
        </w:r>
      </w:hyperlink>
      <w:r w:rsidR="00421346">
        <w:rPr>
          <w:rFonts w:ascii="Segoe UI" w:eastAsia="Times New Roman" w:hAnsi="Segoe UI" w:cs="Segoe UI"/>
        </w:rPr>
        <w:t>)</w:t>
      </w:r>
      <w:r>
        <w:rPr>
          <w:rFonts w:ascii="Segoe UI" w:eastAsia="Times New Roman" w:hAnsi="Segoe UI" w:cs="Segoe UI"/>
        </w:rPr>
        <w:t xml:space="preserve">, of which Microsoft is a member. The CA Audit Letter Validation Service is a part of the Common CA Database (CCADB, </w:t>
      </w:r>
      <w:r w:rsidR="00421346">
        <w:rPr>
          <w:rFonts w:ascii="Segoe UI" w:eastAsia="Times New Roman" w:hAnsi="Segoe UI" w:cs="Segoe UI"/>
        </w:rPr>
        <w:fldChar w:fldCharType="begin"/>
      </w:r>
      <w:r w:rsidR="00421346">
        <w:rPr>
          <w:rFonts w:ascii="Segoe UI" w:eastAsia="Times New Roman" w:hAnsi="Segoe UI" w:cs="Segoe UI"/>
        </w:rPr>
        <w:instrText xml:space="preserve"> HYPERLINK "https://www.ccadb.org" </w:instrText>
      </w:r>
      <w:r w:rsidR="00421346">
        <w:rPr>
          <w:rFonts w:ascii="Segoe UI" w:eastAsia="Times New Roman" w:hAnsi="Segoe UI" w:cs="Segoe UI"/>
        </w:rPr>
        <w:fldChar w:fldCharType="separate"/>
      </w:r>
      <w:r w:rsidR="00421346" w:rsidRPr="00361834">
        <w:rPr>
          <w:rStyle w:val="Hyperlink"/>
          <w:rFonts w:ascii="Segoe UI" w:eastAsia="Times New Roman" w:hAnsi="Segoe UI" w:cs="Segoe UI"/>
        </w:rPr>
        <w:t>https://www.cca</w:t>
      </w:r>
      <w:r w:rsidR="00421346" w:rsidRPr="00361834">
        <w:rPr>
          <w:rStyle w:val="Hyperlink"/>
          <w:rFonts w:ascii="Segoe UI" w:eastAsia="Times New Roman" w:hAnsi="Segoe UI" w:cs="Segoe UI"/>
        </w:rPr>
        <w:t>d</w:t>
      </w:r>
      <w:r w:rsidR="00421346" w:rsidRPr="00361834">
        <w:rPr>
          <w:rStyle w:val="Hyperlink"/>
          <w:rFonts w:ascii="Segoe UI" w:eastAsia="Times New Roman" w:hAnsi="Segoe UI" w:cs="Segoe UI"/>
        </w:rPr>
        <w:t>b.org</w:t>
      </w:r>
      <w:r w:rsidR="00421346">
        <w:rPr>
          <w:rFonts w:ascii="Segoe UI" w:eastAsia="Times New Roman" w:hAnsi="Segoe UI" w:cs="Segoe UI"/>
        </w:rPr>
        <w:fldChar w:fldCharType="end"/>
      </w:r>
      <w:r>
        <w:rPr>
          <w:rFonts w:ascii="Segoe UI" w:eastAsia="Times New Roman" w:hAnsi="Segoe UI" w:cs="Segoe UI"/>
        </w:rPr>
        <w:t>). When a request is received, the CA Audit Letter Validation Service will download the audit document(s) and analyze the document to ensure compliance to the audit. The CA Audit Letter Validation Service includes a management application (jixidbmanagement) that allows CCADB administrators to administer the audit letter validation configurations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ascii="Segoe UI" w:eastAsia="Times New Roman" w:hAnsi="Segoe UI" w:cs="Segoe UI"/>
        </w:rPr>
        <w:lastRenderedPageBreak/>
        <w:t xml:space="preserve">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3719C"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3719C"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3719C"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3719C"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3719C"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3719C"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3719C"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296A7BD"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While navigating the items present inside Available Audit Standards, </w:t>
            </w:r>
            <w:r w:rsidR="00421346">
              <w:rPr>
                <w:rFonts w:ascii="Segoe UI" w:hAnsi="Segoe UI" w:cs="Segoe UI"/>
              </w:rPr>
              <w:t>s</w:t>
            </w:r>
            <w:r>
              <w:rPr>
                <w:rFonts w:ascii="Segoe UI" w:hAnsi="Segoe UI" w:cs="Segoe UI"/>
              </w:rPr>
              <w:t>creen</w:t>
            </w:r>
            <w:r w:rsidR="00421346">
              <w:rPr>
                <w:rFonts w:ascii="Segoe UI" w:hAnsi="Segoe UI" w:cs="Segoe UI"/>
              </w:rPr>
              <w:t xml:space="preserve"> r</w:t>
            </w:r>
            <w:r>
              <w:rPr>
                <w:rFonts w:ascii="Segoe UI" w:hAnsi="Segoe UI" w:cs="Segoe UI"/>
              </w:rPr>
              <w:t>eader is not giving proper information about the action that can be performed over each item.</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3719C"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3719C"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3719C"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3719C"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3719C"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3719C"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3719C"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3719C"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3719C"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3719C"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3719C"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'Skip to main content' bypass link is not provided.</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3719C"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3719C"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3719C"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3719C"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3719C"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3719C"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3719C"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3719C"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3719C"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3719C"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3719C"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3719C"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3719C"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3719C"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78ADDE51" w:rsidR="00DA7252" w:rsidRPr="0036636B" w:rsidRDefault="00DA7252" w:rsidP="00DA7252">
            <w:pPr>
              <w:spacing w:after="0" w:line="240" w:lineRule="auto"/>
              <w:rPr>
                <w:rFonts w:ascii="Segoe UI" w:eastAsia="Times New Roman" w:hAnsi="Segoe UI" w:cs="Segoe UI"/>
              </w:rPr>
            </w:pPr>
            <w:r>
              <w:rPr>
                <w:rFonts w:ascii="Segoe UI" w:hAnsi="Segoe UI" w:cs="Segoe UI"/>
              </w:rPr>
              <w:t>When the focus goes to "Add, Modify and Delete" button</w:t>
            </w:r>
            <w:r w:rsidR="00421346">
              <w:rPr>
                <w:rFonts w:ascii="Segoe UI" w:hAnsi="Segoe UI" w:cs="Segoe UI"/>
              </w:rPr>
              <w:t>,</w:t>
            </w:r>
            <w:r>
              <w:rPr>
                <w:rFonts w:ascii="Segoe UI" w:hAnsi="Segoe UI" w:cs="Segoe UI"/>
              </w:rPr>
              <w:t xml:space="preserve"> NVDA is announcing as Buttons.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3719C"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3719C"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3719C"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1168B6AC" w:rsidR="00394265" w:rsidRPr="0036636B" w:rsidRDefault="00394265" w:rsidP="00394265">
            <w:pPr>
              <w:spacing w:after="0" w:line="240" w:lineRule="auto"/>
              <w:rPr>
                <w:rFonts w:ascii="Segoe UI" w:eastAsia="Times New Roman" w:hAnsi="Segoe UI" w:cs="Segoe UI"/>
              </w:rPr>
            </w:pPr>
            <w:r>
              <w:rPr>
                <w:rFonts w:ascii="Segoe UI" w:hAnsi="Segoe UI" w:cs="Segoe UI"/>
              </w:rPr>
              <w:t>In portrait mode</w:t>
            </w:r>
            <w:r w:rsidR="00421346">
              <w:rPr>
                <w:rFonts w:ascii="Segoe UI" w:hAnsi="Segoe UI" w:cs="Segoe UI"/>
              </w:rPr>
              <w:t>,</w:t>
            </w:r>
            <w:r>
              <w:rPr>
                <w:rFonts w:ascii="Segoe UI" w:hAnsi="Segoe UI" w:cs="Segoe UI"/>
              </w:rPr>
              <w:t xml:space="preserve"> the content present in Detail dialog </w:t>
            </w:r>
            <w:r w:rsidR="00421346">
              <w:rPr>
                <w:rFonts w:ascii="Segoe UI" w:hAnsi="Segoe UI" w:cs="Segoe UI"/>
              </w:rPr>
              <w:t xml:space="preserve">is </w:t>
            </w:r>
            <w:r>
              <w:rPr>
                <w:rFonts w:ascii="Segoe UI" w:hAnsi="Segoe UI" w:cs="Segoe UI"/>
              </w:rPr>
              <w:t>getting truncated.</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3719C"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3719C"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3719C"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7066392B" w:rsidR="002A60B4" w:rsidRPr="0036636B" w:rsidRDefault="002A60B4" w:rsidP="002A60B4">
            <w:pPr>
              <w:spacing w:after="0" w:line="240" w:lineRule="auto"/>
              <w:rPr>
                <w:rFonts w:ascii="Segoe UI" w:eastAsia="Times New Roman" w:hAnsi="Segoe UI" w:cs="Segoe UI"/>
              </w:rPr>
            </w:pPr>
            <w:r>
              <w:rPr>
                <w:rFonts w:ascii="Segoe UI" w:hAnsi="Segoe UI" w:cs="Segoe UI"/>
              </w:rPr>
              <w:t>When resized to 200%</w:t>
            </w:r>
            <w:r w:rsidR="00421346">
              <w:rPr>
                <w:rFonts w:ascii="Segoe UI" w:hAnsi="Segoe UI" w:cs="Segoe UI"/>
              </w:rPr>
              <w:t>,</w:t>
            </w:r>
            <w:r>
              <w:rPr>
                <w:rFonts w:ascii="Segoe UI" w:hAnsi="Segoe UI" w:cs="Segoe UI"/>
              </w:rPr>
              <w:t xml:space="preserve"> content present in the Detail dialog get</w:t>
            </w:r>
            <w:r w:rsidR="00421346">
              <w:rPr>
                <w:rFonts w:ascii="Segoe UI" w:hAnsi="Segoe UI" w:cs="Segoe UI"/>
              </w:rPr>
              <w:t>s</w:t>
            </w:r>
            <w:r>
              <w:rPr>
                <w:rFonts w:ascii="Segoe UI" w:hAnsi="Segoe UI" w:cs="Segoe UI"/>
              </w:rPr>
              <w:t xml:space="preserve"> truncated.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3719C"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3719C"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6921F1D4" w:rsidR="002A60B4" w:rsidRPr="0036636B" w:rsidRDefault="00421346" w:rsidP="002A60B4">
            <w:pPr>
              <w:spacing w:after="0" w:line="240" w:lineRule="auto"/>
              <w:rPr>
                <w:rFonts w:ascii="Segoe UI" w:eastAsia="Times New Roman" w:hAnsi="Segoe UI" w:cs="Segoe UI"/>
              </w:rPr>
            </w:pPr>
            <w:r>
              <w:rPr>
                <w:rFonts w:ascii="Segoe UI" w:hAnsi="Segoe UI" w:cs="Segoe UI"/>
              </w:rPr>
              <w:t xml:space="preserve">- </w:t>
            </w:r>
            <w:r w:rsidR="002A60B4">
              <w:rPr>
                <w:rFonts w:ascii="Segoe UI" w:hAnsi="Segoe UI" w:cs="Segoe UI"/>
              </w:rPr>
              <w:t xml:space="preserve">After </w:t>
            </w:r>
            <w:proofErr w:type="gramStart"/>
            <w:r w:rsidR="002A60B4">
              <w:rPr>
                <w:rFonts w:ascii="Segoe UI" w:hAnsi="Segoe UI" w:cs="Segoe UI"/>
              </w:rPr>
              <w:t>reflow</w:t>
            </w:r>
            <w:proofErr w:type="gramEnd"/>
            <w:r w:rsidR="002A60B4">
              <w:rPr>
                <w:rFonts w:ascii="Segoe UI" w:hAnsi="Segoe UI" w:cs="Segoe UI"/>
              </w:rPr>
              <w:t xml:space="preserve"> is applied</w:t>
            </w:r>
            <w:r>
              <w:rPr>
                <w:rFonts w:ascii="Segoe UI" w:hAnsi="Segoe UI" w:cs="Segoe UI"/>
              </w:rPr>
              <w:t>,</w:t>
            </w:r>
            <w:r w:rsidR="002A60B4">
              <w:rPr>
                <w:rFonts w:ascii="Segoe UI" w:hAnsi="Segoe UI" w:cs="Segoe UI"/>
              </w:rPr>
              <w:t xml:space="preserve"> Date of "From" and "To" is not visible.</w:t>
            </w:r>
            <w:r w:rsidR="002A60B4">
              <w:rPr>
                <w:rFonts w:ascii="Segoe UI" w:hAnsi="Segoe UI" w:cs="Segoe UI"/>
              </w:rPr>
              <w:br/>
            </w:r>
            <w:r>
              <w:rPr>
                <w:rFonts w:ascii="Segoe UI" w:hAnsi="Segoe UI" w:cs="Segoe UI"/>
              </w:rPr>
              <w:t xml:space="preserve">- </w:t>
            </w:r>
            <w:r w:rsidR="002A60B4">
              <w:rPr>
                <w:rFonts w:ascii="Segoe UI" w:hAnsi="Segoe UI" w:cs="Segoe UI"/>
              </w:rPr>
              <w:t xml:space="preserve">After applying </w:t>
            </w:r>
            <w:r>
              <w:rPr>
                <w:rFonts w:ascii="Segoe UI" w:hAnsi="Segoe UI" w:cs="Segoe UI"/>
              </w:rPr>
              <w:t>r</w:t>
            </w:r>
            <w:r w:rsidR="002A60B4">
              <w:rPr>
                <w:rFonts w:ascii="Segoe UI" w:hAnsi="Segoe UI" w:cs="Segoe UI"/>
              </w:rPr>
              <w:t>eflow</w:t>
            </w:r>
            <w:r>
              <w:rPr>
                <w:rFonts w:ascii="Segoe UI" w:hAnsi="Segoe UI" w:cs="Segoe UI"/>
              </w:rPr>
              <w:t>,</w:t>
            </w:r>
            <w:r w:rsidR="002A60B4">
              <w:rPr>
                <w:rFonts w:ascii="Segoe UI" w:hAnsi="Segoe UI" w:cs="Segoe UI"/>
              </w:rPr>
              <w:t xml:space="preserve"> the content present in Detail dialog </w:t>
            </w:r>
            <w:r>
              <w:rPr>
                <w:rFonts w:ascii="Segoe UI" w:hAnsi="Segoe UI" w:cs="Segoe UI"/>
              </w:rPr>
              <w:t xml:space="preserve">is </w:t>
            </w:r>
            <w:r w:rsidR="002A60B4">
              <w:rPr>
                <w:rFonts w:ascii="Segoe UI" w:hAnsi="Segoe UI" w:cs="Segoe UI"/>
              </w:rPr>
              <w:t>getting truncated.</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3719C"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3719C"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3719C"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3719C"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3719C"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3719C"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3719C"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3719C"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3719C"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3719C"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3719C"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3719C"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3719C"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3719C"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3719C"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3719C"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3719C"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3719C"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3719C"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3719C"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3719C"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3719C"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3719C"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3719C"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3719C"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3719C"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3719C"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3719C"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3719C"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3719C"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3719C"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3719C"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3719C"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3719C"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3719C"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3719C"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3719C"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3719C"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3719C"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3719C"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1346"/>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3719C"/>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www.cabforum.org"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0DFCB-67B2-459D-BE4C-B2AAACE24C5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2535</Words>
  <Characters>14454</Characters>
  <Application>Microsoft Office Word</Application>
  <DocSecurity>8</DocSecurity>
  <Lines>120</Lines>
  <Paragraphs>33</Paragraphs>
  <ScaleCrop>false</ScaleCrop>
  <Company/>
  <LinksUpToDate>false</LinksUpToDate>
  <CharactersWithSpaces>16956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2023-01-23T17:46:00Z</dcterms:created>
  <dcterms:modified xsi:type="dcterms:W3CDTF">2023-01-23T17:46:00Z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