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64D539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Update 4</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 The information here also assumes the latest, fully-updated versions of both Windows and Visual Studio.</w:t>
      </w:r>
      <w:r>
        <w:rPr>
          <w:rFonts w:ascii="Segoe UI" w:eastAsia="Times New Roman" w:hAnsi="Segoe UI" w:cs="Segoe UI"/>
        </w:rPr>
        <w:br/>
      </w:r>
      <w:r>
        <w:rPr>
          <w:rFonts w:ascii="Segoe UI" w:eastAsia="Times New Roman" w:hAnsi="Segoe UI" w:cs="Segoe UI"/>
        </w:rPr>
        <w:br/>
        <w:t>Please note that features marked as "Preview" may not be completely compliant with the guidelines established in this document.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1716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1716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1716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1716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1716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1716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1716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D749003"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When a screen reader user inserts a control from the toolbox while using the Winforms Designer for </w:t>
            </w:r>
            <w:r w:rsidRPr="00DB3C48">
              <w:rPr>
                <w:rFonts w:ascii="Segoe UI" w:hAnsi="Segoe UI" w:cs="Segoe UI"/>
              </w:rPr>
              <w:t>applications targeting .NET 6 or later, Visual Studio may hang without recovery. More details on this issue, including a workaround, can be found at this site</w:t>
            </w:r>
            <w:r w:rsidR="00DB3C48" w:rsidRPr="00DB3C48">
              <w:rPr>
                <w:rFonts w:ascii="Segoe UI" w:hAnsi="Segoe UI" w:cs="Segoe UI"/>
              </w:rPr>
              <w:t xml:space="preserve">: </w:t>
            </w:r>
            <w:hyperlink r:id="rId20" w:history="1">
              <w:r w:rsidR="00DB3C48" w:rsidRPr="00DB3C48">
                <w:rPr>
                  <w:rStyle w:val="Hyperlink"/>
                  <w:rFonts w:ascii="Segoe UI" w:hAnsi="Segoe UI" w:cs="Segoe UI"/>
                </w:rPr>
                <w:t>Working around accessibility issues in the Windows Forms Out of Process Designer</w:t>
              </w:r>
            </w:hyperlink>
            <w:r>
              <w:rPr>
                <w:rFonts w:ascii="Segoe UI" w:hAnsi="Segoe UI" w:cs="Segoe UI"/>
              </w:rPr>
              <w:br/>
            </w:r>
            <w:r>
              <w:rPr>
                <w:rFonts w:ascii="Segoe UI" w:hAnsi="Segoe UI" w:cs="Segoe UI"/>
              </w:rPr>
              <w:br/>
              <w:t>When a “No Symbol Loaded” page is shown when the user hits a break, the user can add path to the symbol search path box. There are suggestions in the dropdown when the user types in the path. However, screen reader doesn’t announce the suggestions. The users who rely on screen reader will not get notified about the notification. However, users can use arrow up/down keys to navigate the suggestions in the dropdown. Screen reader will announce the item.</w:t>
            </w:r>
            <w:r>
              <w:rPr>
                <w:rFonts w:ascii="Segoe UI" w:hAnsi="Segoe UI" w:cs="Segoe UI"/>
              </w:rPr>
              <w:br/>
            </w:r>
            <w:r>
              <w:rPr>
                <w:rFonts w:ascii="Segoe UI" w:hAnsi="Segoe UI" w:cs="Segoe UI"/>
              </w:rPr>
              <w:br/>
              <w:t>While creating a Service Fabric cluster and navigating through the advance tab using caps lock + arrow key, Narrator does not announce the text available on the screen</w:t>
            </w:r>
            <w:r>
              <w:rPr>
                <w:rFonts w:ascii="Segoe UI" w:hAnsi="Segoe UI" w:cs="Segoe UI"/>
              </w:rPr>
              <w:br/>
            </w:r>
            <w:r>
              <w:rPr>
                <w:rFonts w:ascii="Segoe UI" w:hAnsi="Segoe UI" w:cs="Segoe UI"/>
              </w:rPr>
              <w:br/>
              <w:t>There are a few different accessibility issues in “Tools” -&gt; "Options" -&gt; “Debugging” -&gt; “Output Window” page. For example, when the focus is at the name of the option, Narrator announces the control type as “Button”, which is not really a button. When the focus is at the value and the user changes the value, Narrator doesn’t announce the new value. The keyboard navigation isn’t intuitive. The user has to focus on the name of the option before moving to the next option. Additionally, section groups are not always read correctly.</w:t>
            </w:r>
            <w:r>
              <w:rPr>
                <w:rFonts w:ascii="Segoe UI" w:hAnsi="Segoe UI" w:cs="Segoe UI"/>
              </w:rPr>
              <w:br/>
            </w:r>
            <w:r>
              <w:rPr>
                <w:rFonts w:ascii="Segoe UI" w:hAnsi="Segoe UI" w:cs="Segoe UI"/>
              </w:rPr>
              <w:br/>
              <w:t>There are several different accessibility issues with the Pull Members Up dialog, which is a new Roslyn code refactoring. For instance, screen readers would read internal namespace information for members listed in the dialog.</w:t>
            </w:r>
            <w:r>
              <w:rPr>
                <w:rFonts w:ascii="Segoe UI" w:hAnsi="Segoe UI" w:cs="Segoe UI"/>
              </w:rPr>
              <w:br/>
            </w:r>
            <w:r>
              <w:rPr>
                <w:rFonts w:ascii="Segoe UI" w:hAnsi="Segoe UI" w:cs="Segoe UI"/>
              </w:rPr>
              <w:br/>
              <w:t>Screen reader doesn't read the second column in Autos, Locals, and Watch window.</w:t>
            </w:r>
            <w:r>
              <w:rPr>
                <w:rFonts w:ascii="Segoe UI" w:hAnsi="Segoe UI" w:cs="Segoe UI"/>
              </w:rPr>
              <w:br/>
            </w:r>
            <w:r>
              <w:rPr>
                <w:rFonts w:ascii="Segoe UI" w:hAnsi="Segoe UI" w:cs="Segoe UI"/>
              </w:rPr>
              <w:br/>
              <w:t>In the Parallel Stacks window, the Method View visualization of the window does not allow proper navigation via keyboard and screen readers will give false relationship data.</w:t>
            </w:r>
            <w:r>
              <w:rPr>
                <w:rFonts w:ascii="Segoe UI" w:hAnsi="Segoe UI" w:cs="Segoe UI"/>
              </w:rPr>
              <w:br/>
            </w:r>
            <w:r>
              <w:rPr>
                <w:rFonts w:ascii="Segoe UI" w:hAnsi="Segoe UI" w:cs="Segoe UI"/>
              </w:rPr>
              <w:br/>
              <w:t>In Cloud Service projects, in the Diagnostics Configuration dialog, some screen readers may not announce when a radio button is selected or unselected.</w:t>
            </w:r>
            <w:r>
              <w:rPr>
                <w:rFonts w:ascii="Segoe UI" w:hAnsi="Segoe UI" w:cs="Segoe UI"/>
              </w:rPr>
              <w:br/>
            </w:r>
            <w:r>
              <w:rPr>
                <w:rFonts w:ascii="Segoe UI" w:hAnsi="Segoe UI" w:cs="Segoe UI"/>
              </w:rPr>
              <w:br/>
              <w:t>While using Quick Actions in the XAML Designer, Narrator may not announce some of the text information present in the popup.</w:t>
            </w:r>
            <w:r>
              <w:rPr>
                <w:rFonts w:ascii="Segoe UI" w:hAnsi="Segoe UI" w:cs="Segoe UI"/>
              </w:rPr>
              <w:br/>
            </w:r>
            <w:r>
              <w:rPr>
                <w:rFonts w:ascii="Segoe UI" w:hAnsi="Segoe UI" w:cs="Segoe UI"/>
              </w:rPr>
              <w:br/>
              <w:t>When expanding the Action Button in the ASP.net connected services experience, NVDA may repeat some messages multiple times.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1716A"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When the user uses advanced navigation in Narrator on the table in the Modules window, the Narrator focus is not logical while navigating using CAPS+Arrow keys.</w:t>
            </w:r>
            <w:r>
              <w:rPr>
                <w:rFonts w:ascii="Segoe UI" w:hAnsi="Segoe UI" w:cs="Segoe UI"/>
              </w:rPr>
              <w:br/>
            </w:r>
            <w:r>
              <w:rPr>
                <w:rFonts w:ascii="Segoe UI" w:hAnsi="Segoe UI" w:cs="Segoe UI"/>
              </w:rPr>
              <w:br/>
              <w:t>When the user uses Narrator in scan mode on Autos, Locals, and Watch window, Narrator doesn't read the content in a meaningful way.</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1716A"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1716A"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1716A"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1716A"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In some cases in Visual Studio, users cannot use keyboard to show the tooltip of a control. Many of these issues can be solved by upgrading to the latest versions of Windows 11.</w:t>
            </w:r>
            <w:r>
              <w:rPr>
                <w:rFonts w:ascii="Segoe UI" w:hAnsi="Segoe UI" w:cs="Segoe UI"/>
              </w:rPr>
              <w:br/>
              <w:t xml:space="preserve"> </w:t>
            </w:r>
            <w:r>
              <w:rPr>
                <w:rFonts w:ascii="Segoe UI" w:hAnsi="Segoe UI" w:cs="Segoe UI"/>
              </w:rPr>
              <w:br/>
              <w:t>While inspecting a performance report from the profiler, users are not able to use the keyboard to navigate to all of the elements in the report.  Screen reader users will have difficulty determining all the contents of the report.</w:t>
            </w:r>
            <w:r>
              <w:rPr>
                <w:rFonts w:ascii="Segoe UI" w:hAnsi="Segoe UI" w:cs="Segoe UI"/>
              </w:rPr>
              <w:br/>
            </w:r>
            <w:r>
              <w:rPr>
                <w:rFonts w:ascii="Segoe UI" w:hAnsi="Segoe UI" w:cs="Segoe UI"/>
              </w:rPr>
              <w:br/>
              <w:t>Users who rely on the Data Source selector for Web Forms may encounter issues with selecting an OLE DB provider</w:t>
            </w:r>
            <w:r>
              <w:rPr>
                <w:rFonts w:ascii="Segoe UI" w:hAnsi="Segoe UI" w:cs="Segoe UI"/>
              </w:rPr>
              <w:br/>
            </w:r>
            <w:r>
              <w:rPr>
                <w:rFonts w:ascii="Segoe UI" w:hAnsi="Segoe UI" w:cs="Segoe UI"/>
              </w:rPr>
              <w:br/>
              <w:t>Table controls throughout Visual Studio may not provide keyboard-accessible methods for adjusting the width of individual columns or accessing column headers in general.</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1716A"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While inspecting the Performance Tools options in the Tools -&gt; Options dialog , users cannot use the Tab or Arrow keys exclusively to navigate the elements of the window and focus order is not consistent between Tab and Arrow keys. Screen reader users may not be able to determine the flow of the window.</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1716A"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1716A"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1716A"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1716A"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1716A"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1716A"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1716A"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keyboard focus is not correct in the Select Data Source Window</w:t>
            </w:r>
            <w:r>
              <w:rPr>
                <w:rFonts w:ascii="Segoe UI" w:hAnsi="Segoe UI" w:cs="Segoe UI"/>
              </w:rPr>
              <w:br/>
              <w:t xml:space="preserve"> </w:t>
            </w:r>
            <w:r>
              <w:rPr>
                <w:rFonts w:ascii="Segoe UI" w:hAnsi="Segoe UI" w:cs="Segoe UI"/>
              </w:rPr>
              <w:br/>
              <w:t>Keyboard focus order is incorrect under the Debug tab in the project properties window. The focus loops within the Debug tab.</w:t>
            </w:r>
            <w:r>
              <w:rPr>
                <w:rFonts w:ascii="Segoe UI" w:hAnsi="Segoe UI" w:cs="Segoe UI"/>
              </w:rPr>
              <w:br/>
            </w:r>
            <w:r>
              <w:rPr>
                <w:rFonts w:ascii="Segoe UI" w:hAnsi="Segoe UI" w:cs="Segoe UI"/>
              </w:rPr>
              <w:br/>
              <w:t>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r>
              <w:rPr>
                <w:rFonts w:ascii="Segoe UI" w:hAnsi="Segoe UI" w:cs="Segoe UI"/>
              </w:rPr>
              <w:br/>
            </w:r>
            <w:r>
              <w:rPr>
                <w:rFonts w:ascii="Segoe UI" w:hAnsi="Segoe UI" w:cs="Segoe UI"/>
              </w:rPr>
              <w:br/>
              <w:t>In the Containers tool window, focus order may not be logical for some controls.</w:t>
            </w:r>
            <w:r>
              <w:rPr>
                <w:rFonts w:ascii="Segoe UI" w:hAnsi="Segoe UI" w:cs="Segoe UI"/>
              </w:rPr>
              <w:br/>
            </w:r>
            <w:r>
              <w:rPr>
                <w:rFonts w:ascii="Segoe UI" w:hAnsi="Segoe UI" w:cs="Segoe UI"/>
              </w:rPr>
              <w:br/>
              <w:t>When managing packages for python projects, keyboard focus may unexpectedly leave the packages combobox</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1716A"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1716A"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1716A"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1716A"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1716A"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1716A"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1716A"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1716A"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1716A"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1716A"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1716A"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While inspecting a .NET allocation profiling report, users who rely on Narrator will not be able to interact with the application after unchecking/checking a context menu item.</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1716A"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Some tree controls in Visual Studio do not correctly announce when node elements are expanded or collapsed with the keyboard, even if the operation is completing successfully.</w:t>
            </w:r>
            <w:r>
              <w:rPr>
                <w:rFonts w:ascii="Segoe UI" w:hAnsi="Segoe UI" w:cs="Segoe UI"/>
              </w:rPr>
              <w:br/>
            </w:r>
            <w:r>
              <w:rPr>
                <w:rFonts w:ascii="Segoe UI" w:hAnsi="Segoe UI" w:cs="Segoe UI"/>
              </w:rPr>
              <w:br/>
              <w:t>Users who rely on Assistive Technologies may have difficulties using the Table Adapter Configuration Wizard.</w:t>
            </w:r>
            <w:r>
              <w:rPr>
                <w:rFonts w:ascii="Segoe UI" w:hAnsi="Segoe UI" w:cs="Segoe UI"/>
              </w:rPr>
              <w:br/>
              <w:t xml:space="preserve"> </w:t>
            </w:r>
            <w:r>
              <w:rPr>
                <w:rFonts w:ascii="Segoe UI" w:hAnsi="Segoe UI" w:cs="Segoe UI"/>
              </w:rPr>
              <w:br/>
              <w:t>Some elements of the .NET MAUI / Xamarin Property Panel have children with non-unique names and may be difficult to differentiate for visually-impaired users.</w:t>
            </w:r>
            <w:r>
              <w:rPr>
                <w:rFonts w:ascii="Segoe UI" w:hAnsi="Segoe UI" w:cs="Segoe UI"/>
              </w:rPr>
              <w:br/>
              <w:t xml:space="preserve"> </w:t>
            </w:r>
            <w:r>
              <w:rPr>
                <w:rFonts w:ascii="Segoe UI" w:hAnsi="Segoe UI" w:cs="Segoe UI"/>
              </w:rPr>
              <w:br/>
              <w:t>Users who rely on Assistive Technologies may have difficulties using Workflow Designer Property Panel.</w:t>
            </w:r>
            <w:r>
              <w:rPr>
                <w:rFonts w:ascii="Segoe UI" w:hAnsi="Segoe UI" w:cs="Segoe UI"/>
              </w:rPr>
              <w:br/>
            </w:r>
            <w:r>
              <w:rPr>
                <w:rFonts w:ascii="Segoe UI" w:hAnsi="Segoe UI" w:cs="Segoe UI"/>
              </w:rPr>
              <w:br/>
              <w:t>Users who rely on Assistive Technologies may have difficulties using the Query Builder dialog.</w:t>
            </w:r>
            <w:r>
              <w:rPr>
                <w:rFonts w:ascii="Segoe UI" w:hAnsi="Segoe UI" w:cs="Segoe UI"/>
              </w:rPr>
              <w:br/>
            </w:r>
            <w:r>
              <w:rPr>
                <w:rFonts w:ascii="Segoe UI" w:hAnsi="Segoe UI" w:cs="Segoe UI"/>
              </w:rPr>
              <w:br/>
              <w:t>Users who rely on Assistive Technologies may have difficulties using the Access Permission list items on the Data Link Properties dialog.</w:t>
            </w:r>
            <w:r>
              <w:rPr>
                <w:rFonts w:ascii="Segoe UI" w:hAnsi="Segoe UI" w:cs="Segoe UI"/>
              </w:rPr>
              <w:br/>
            </w:r>
            <w:r>
              <w:rPr>
                <w:rFonts w:ascii="Segoe UI" w:hAnsi="Segoe UI" w:cs="Segoe UI"/>
              </w:rPr>
              <w:br/>
              <w:t>Users who rely on Assistive Technologies may have difficulties using Table Adapter Configuration Wizard.</w:t>
            </w:r>
            <w:r>
              <w:rPr>
                <w:rFonts w:ascii="Segoe UI" w:hAnsi="Segoe UI" w:cs="Segoe UI"/>
              </w:rPr>
              <w:br/>
            </w:r>
            <w:r>
              <w:rPr>
                <w:rFonts w:ascii="Segoe UI" w:hAnsi="Segoe UI" w:cs="Segoe UI"/>
              </w:rPr>
              <w:br/>
              <w:t>Users who rely on Assistive Technologies may have difficulties using Data Source Configuration Wizard.</w:t>
            </w:r>
            <w:r>
              <w:rPr>
                <w:rFonts w:ascii="Segoe UI" w:hAnsi="Segoe UI" w:cs="Segoe UI"/>
              </w:rPr>
              <w:br/>
            </w:r>
            <w:r>
              <w:rPr>
                <w:rFonts w:ascii="Segoe UI" w:hAnsi="Segoe UI" w:cs="Segoe UI"/>
              </w:rPr>
              <w:br/>
              <w:t>In debugging, the user can inspect the Thread window. But user using screen reader won’t know that the row is about a process group instead of a thread. Besides, there is a button to expand/collapse the threads that belong to the process. Screen reader doesn’t announce what the button is for. The button doesn’t have the property IsExpandCollapsePatternAvailable. Users using assistive technology won’t know that they can expand or collapse the threads.</w:t>
            </w:r>
            <w:r>
              <w:rPr>
                <w:rFonts w:ascii="Segoe UI" w:hAnsi="Segoe UI" w:cs="Segoe UI"/>
              </w:rPr>
              <w:br/>
            </w:r>
            <w:r>
              <w:rPr>
                <w:rFonts w:ascii="Segoe UI" w:hAnsi="Segoe UI" w:cs="Segoe UI"/>
              </w:rPr>
              <w:br/>
              <w:t>Users who rely on Assistive Technologies may have difficulties using the ASP.NET ListViewControl</w:t>
            </w:r>
            <w:r>
              <w:rPr>
                <w:rFonts w:ascii="Segoe UI" w:hAnsi="Segoe UI" w:cs="Segoe UI"/>
              </w:rPr>
              <w:br/>
            </w:r>
            <w:r>
              <w:rPr>
                <w:rFonts w:ascii="Segoe UI" w:hAnsi="Segoe UI" w:cs="Segoe UI"/>
              </w:rPr>
              <w:br/>
              <w:t>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r>
              <w:rPr>
                <w:rFonts w:ascii="Segoe UI" w:hAnsi="Segoe UI" w:cs="Segoe UI"/>
              </w:rPr>
              <w:br/>
            </w:r>
            <w:r>
              <w:rPr>
                <w:rFonts w:ascii="Segoe UI" w:hAnsi="Segoe UI" w:cs="Segoe UI"/>
              </w:rPr>
              <w:br/>
              <w:t>Disabled text may be difficult to read when setting up data binding properties of WinForms controls in the Formatting and Advanced Binding Dialog of the WinForms Designer when the user is in High Contrast Mode. Multiple controls in this page are not using the disabled text color provided by the Operating System.</w:t>
            </w:r>
            <w:r>
              <w:rPr>
                <w:rFonts w:ascii="Segoe UI" w:hAnsi="Segoe UI" w:cs="Segoe UI"/>
              </w:rPr>
              <w:br/>
            </w:r>
            <w:r>
              <w:rPr>
                <w:rFonts w:ascii="Segoe UI" w:hAnsi="Segoe UI" w:cs="Segoe UI"/>
              </w:rPr>
              <w:br/>
              <w:t>Visual Studio Installer experience has known issues when used with Narrator.</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1716A"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1716A"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1716A"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1716A"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1716A"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Some icons on the VSTO FormRegion wizard do not meet High Contrast Standards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1716A"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1716A"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1716A"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Users who attempt to interact with Visual Studio at an effective resolution below the Visual Studio stated minimum requirements (1280x720) may experience truncated UI or other visual issues.</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1716A"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1716A"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1716A"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Tooltips in Visual Studio do not currently support content on Hover or Focus.</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1716A"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1716A"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1716A"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in the "Look in" list items pane</w:t>
            </w:r>
            <w:r>
              <w:rPr>
                <w:rFonts w:ascii="Segoe UI" w:hAnsi="Segoe UI" w:cs="Segoe UI"/>
              </w:rPr>
              <w:br/>
              <w:t xml:space="preserve"> </w:t>
            </w:r>
            <w:r>
              <w:rPr>
                <w:rFonts w:ascii="Segoe UI" w:hAnsi="Segoe UI" w:cs="Segoe UI"/>
              </w:rPr>
              <w:br/>
              <w:t>While inspecting a performance report from the profiler, the focus indicator can be lost when placed on elements in the report. Users who rely on the keyboard to operate the report will have difficulty determining the component on which keyboard operations will interact.</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1716A"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1716A"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1716A"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1716A"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1716A"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1716A"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1716A"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1716A"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1716A"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1716A"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1716A"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1716A"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1716A"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1716A"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1716A"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1716A"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1716A"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1716A"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1716A"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1716A"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1716A"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1716A"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1716A"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1716A"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1716A"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1716A"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1716A"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1716A"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1716A"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1716A"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1716A"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1716A"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1716A"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1716A"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1716A"/>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87BA1"/>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3C48"/>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s://aka.ms/DesignerAccessibility"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59E45-A9C4-4964-B814-9E13BE5347D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3510</Words>
  <Characters>20010</Characters>
  <Application>Microsoft Office Word</Application>
  <DocSecurity>8</DocSecurity>
  <Lines>166</Lines>
  <Paragraphs>46</Paragraphs>
  <ScaleCrop>false</ScaleCrop>
  <Company/>
  <LinksUpToDate>false</LinksUpToDate>
  <CharactersWithSpaces>23474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2022-11-29T00:03:00Z</dcterms:created>
  <dcterms:modified xsi:type="dcterms:W3CDTF">2022-11-29T00:03:00Z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