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10,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Call</w:t>
      </w:r>
    </w:p>
    <w:p w14:paraId="416E81E0" w14:textId="4B68D8F1"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Call is a UWP that provides in-call information (caller ID, duration and etc.) and allows call control actions (mute, end and etc.) for Bluetooth handsfree voice calls.</w:t>
      </w:r>
      <w:r w:rsidR="00D40E9C">
        <w:rPr>
          <w:rFonts w:eastAsia="Segoe UI" w:cs="Segoe UI"/>
        </w:rPr>
        <w:t xml:space="preserve"> </w:t>
      </w:r>
      <w:r>
        <w:rPr>
          <w:rFonts w:eastAsia="Segoe UI" w:cs="Segoe UI"/>
        </w:rPr>
        <w:t>It only runs on Windows Desktop.</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18336</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A04C2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A04C2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A04C2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A04C2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A04C2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088F3C0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D40E9C">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2596228C" w:rsidR="00DC03E4" w:rsidRPr="00780DAA" w:rsidRDefault="00DC03E4" w:rsidP="00DC03E4">
            <w:pPr>
              <w:rPr>
                <w:rFonts w:cs="Segoe UI"/>
              </w:rPr>
            </w:pPr>
            <w:r>
              <w:t>Inputting DTMF keys is supported via number buttons on keyboard.</w:t>
            </w:r>
            <w:r w:rsidR="00D40E9C">
              <w:t xml:space="preserve"> </w:t>
            </w:r>
            <w:r>
              <w:t>We do not support DTMF key input by pressing space button when the key pads are on focused.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Not Applicable</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Not Applicable</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4C2D"/>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0E9C"/>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715CC2-779E-478B-BFC1-E30FC4470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3124</Words>
  <Characters>17810</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2019-03-20T04:14:00Z</dcterms:created>
  <dcterms:modified xsi:type="dcterms:W3CDTF">2019-03-20T04:15:00Z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