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3,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NET 6.0 WinForms/WPF</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.NET is a developer platform made up of tools, programming languages, and libraries for building many different types of applications. WPF is a UI framework for building visually compelling Windows desktop apps on the .NET platform.</w:t>
      </w:r>
      <w:r>
        <w:rPr>
          <w:rFonts w:eastAsia="Segoe UI" w:cs="Segoe UI"/>
        </w:rPr>
        <w:br/>
        <w:t>Windows Forms is a thin wrapper around the Win32 API allowing developers to quickly create rich UI. Developers using WPF or Windows Forms to create UI are not blocked from creating accessible UI except as stated in this document. However, the developer is obligated to create the accessible UI by setting the appropriate property values. For the most accessible experience always use the most current version of .NET on the most current version of the Windows Operating System.</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6.0.100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1D53F3"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1D53F3"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1D53F3"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1D53F3"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1D53F3"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w:t>
            </w:r>
            <w:r w:rsidRPr="00AE23D6">
              <w:lastRenderedPageBreak/>
              <w:t xml:space="preserve">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Windows Forms DataGridView control programmatically exposes the row and column count starting at zero rather than 1. Screen readers may indicate Row 0 Column 0 to mean the first cell in the first row.</w:t>
            </w:r>
            <w:r>
              <w:br/>
            </w:r>
            <w:r>
              <w:br/>
              <w:t xml:space="preserve"> WinForms is a managed wrapper around the Win32 APIs. In some cases legacy UI components that WinForms exposes do not meet accessibility standards due to lack of support in the underlying operating system. Always use the latest Windows version available combined with the latest .NET WinForms version to ensure the most accessible experience for your users.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WinForms is a managed wrapper around the Win32 APIs. In some cases legacy UI components that WinForms exposes do not meet accessibility standards due to lack of support in the underlying operating system. Always use the latest Windows version available combined with the latest .NET WinForms version to ensure the most accessible experience for your users.</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 xml:space="preserve">Content does not restrict its view and operation to a single display orientation, such as </w:t>
            </w:r>
            <w:r w:rsidRPr="00BC4212">
              <w:rPr>
                <w:rFonts w:cs="Segoe UI"/>
                <w:szCs w:val="20"/>
              </w:rPr>
              <w:lastRenderedPageBreak/>
              <w:t>portrait or landscape, unless a specific display orientation is essential.</w:t>
            </w:r>
          </w:p>
        </w:tc>
        <w:tc>
          <w:tcPr>
            <w:tcW w:w="3060" w:type="dxa"/>
            <w:gridSpan w:val="3"/>
          </w:tcPr>
          <w:p w14:paraId="609FF8FA" w14:textId="77777777" w:rsidR="009B35CD" w:rsidRDefault="009B35CD" w:rsidP="00265F48">
            <w:r>
              <w:lastRenderedPageBreak/>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w:t>
            </w:r>
            <w:r w:rsidRPr="00780DAA">
              <w:rPr>
                <w:rFonts w:cs="Segoe UI"/>
                <w:szCs w:val="20"/>
              </w:rPr>
              <w:lastRenderedPageBreak/>
              <w:t>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lastRenderedPageBreak/>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lastRenderedPageBreak/>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lastRenderedPageBreak/>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WPF GridView/DataGrid control does not allow column sizes to be adjusted via the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w:t>
            </w:r>
            <w:r w:rsidRPr="00780DAA">
              <w:rPr>
                <w:rFonts w:cs="Segoe UI"/>
                <w:szCs w:val="20"/>
              </w:rPr>
              <w:lastRenderedPageBreak/>
              <w:t>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t>
            </w:r>
            <w:r w:rsidRPr="00780DAA">
              <w:rPr>
                <w:rFonts w:cs="Segoe UI"/>
                <w:szCs w:val="20"/>
              </w:rPr>
              <w:lastRenderedPageBreak/>
              <w:t>where the Web Page is the result of, or a step in, a process.</w:t>
            </w:r>
          </w:p>
        </w:tc>
        <w:tc>
          <w:tcPr>
            <w:tcW w:w="3037" w:type="dxa"/>
          </w:tcPr>
          <w:p w14:paraId="1C283C08" w14:textId="7AEFABCA" w:rsidR="00F46FD2" w:rsidRPr="000E30E5" w:rsidRDefault="00F46FD2" w:rsidP="00F46FD2">
            <w:pPr>
              <w:rPr>
                <w:rFonts w:cs="Segoe UI"/>
                <w:b/>
              </w:rPr>
            </w:pPr>
            <w:r>
              <w:lastRenderedPageBreak/>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Not Applicable</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w:t>
            </w:r>
            <w:r w:rsidRPr="00780DAA">
              <w:rPr>
                <w:rFonts w:cs="Segoe UI"/>
                <w:szCs w:val="20"/>
              </w:rPr>
              <w:lastRenderedPageBreak/>
              <w:t>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they can be presented to the user </w:t>
            </w:r>
            <w:r w:rsidRPr="003F6B76">
              <w:rPr>
                <w:rFonts w:cs="Segoe UI"/>
                <w:szCs w:val="20"/>
              </w:rPr>
              <w:lastRenderedPageBreak/>
              <w:t>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D53F3"/>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2D89"/>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3326</Words>
  <Characters>18962</Characters>
  <Application>Microsoft Office Word</Application>
  <DocSecurity>8</DocSecurity>
  <Lines>158</Lines>
  <Paragraphs>44</Paragraphs>
  <ScaleCrop>false</ScaleCrop>
  <Company/>
  <LinksUpToDate>false</LinksUpToDate>
  <CharactersWithSpaces>22244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2022-02-04T02:30:00Z</dcterms:created>
  <dcterms:modified xsi:type="dcterms:W3CDTF">2022-02-04T02:31:00Z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