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Liftr-Dynatrace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Native Dynatrace Service’s new integration with Azure Monitor deepens observability for developers across distributed applications. It can be set up with the click of a button, immediately enriching troubleshooting and optimization.</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On the "Monitored Resources" page the screen reader is not giving proper information for the currently selected filter, and about whether the checkboxes are checked or non checked in the filters.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