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VPN Client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Number]3.2.0.0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VPN Client lets you connect to Azure securely from anywhere in the world. It supports Azure Active Directory, certificate-based and RADIUS authentication.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Label text is not programmatically associated with the combo box, and status messages under the "Status Logs" section are not announced by screen readers, resulting in missing contextual information for users.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app bar button in the connection properties pane currently does not have an accessible name defined for assistive technologies.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Status log text is designed to be visible but may have contrast lower than recommended for optimal readability against its background.</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