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27F06EAC">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Copilot with commercial data protection</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Cross-Plat</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April 16,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Bing Chat Enterprise, now known as Microsoft Copilot with commercial data protection, is an AI-powered chat service designed for the web with a focus on commercial data protection. It’s part of the Microsoft Copilot suite and is intended to help users get answers, insights, and creative inspiration for their business needs while ensuring security and data protection expected from Microsoft. The service is grounded in web data and provides complete, verifiable answers with citations, along with visual answers that include graphs, charts, and images.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50318C"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50318C"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50318C"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50318C"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50318C"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50318C"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50318C"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Screen reader does not announce correct/descriptive information for a few controls. Also, when activating any control, screen reader should convey relevant information.</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50318C"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r>
              <w:rPr>
                <w:rFonts w:ascii="Segoe UI" w:hAnsi="Segoe UI" w:cs="Segoe UI"/>
              </w:rPr>
              <w:t>Focus moves to hidden content and announces irrelevant information.</w:t>
            </w: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50318C"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50318C"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50318C"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50318C"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User is not able to access a few controls using keyboard/swipe gesture. Also, user is not able to collapse expanded controls using Esc key.</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50318C"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r>
              <w:rPr>
                <w:rFonts w:ascii="Segoe UI" w:hAnsi="Segoe UI" w:cs="Segoe UI"/>
              </w:rPr>
              <w:t>Screen reader focus trap on chat and search control by using swipe gesture.</w:t>
            </w: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50318C"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50318C"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50318C"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50318C"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50318C"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50318C"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50318C"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Keyboard/Screen reader focus order is not logical for a few controls. Also, focus is not coming back to triggering control when user dismisses expanded more option. Screen reader focus is not landing on first interactive element in 'Add an Image' popup.</w:t>
            </w: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50318C"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r>
              <w:rPr>
                <w:rFonts w:ascii="Segoe UI" w:hAnsi="Segoe UI" w:cs="Segoe UI"/>
              </w:rPr>
              <w:t>Descriptive information for 'link 1' is not defined in response section.</w:t>
            </w: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50318C"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50318C"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50318C"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50318C"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50318C"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50318C"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50318C"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50318C"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50318C"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50318C"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50318C"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 xml:space="preserve">Screen reader </w:t>
            </w:r>
            <w:proofErr w:type="gramStart"/>
            <w:r>
              <w:rPr>
                <w:rFonts w:ascii="Segoe UI" w:hAnsi="Segoe UI" w:cs="Segoe UI"/>
              </w:rPr>
              <w:t>is not providing</w:t>
            </w:r>
            <w:proofErr w:type="gramEnd"/>
            <w:r>
              <w:rPr>
                <w:rFonts w:ascii="Segoe UI" w:hAnsi="Segoe UI" w:cs="Segoe UI"/>
              </w:rPr>
              <w:t xml:space="preserve"> correct name, </w:t>
            </w:r>
            <w:proofErr w:type="gramStart"/>
            <w:r>
              <w:rPr>
                <w:rFonts w:ascii="Segoe UI" w:hAnsi="Segoe UI" w:cs="Segoe UI"/>
              </w:rPr>
              <w:t>role</w:t>
            </w:r>
            <w:proofErr w:type="gramEnd"/>
            <w:r>
              <w:rPr>
                <w:rFonts w:ascii="Segoe UI" w:hAnsi="Segoe UI" w:cs="Segoe UI"/>
              </w:rPr>
              <w:t xml:space="preserve"> and state for a few controls. Also, incorrect role toggle button is defined for 'Show All Tones' button.</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50318C"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50318C"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50318C"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50318C"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50318C"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50318C"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50318C"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50318C"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50318C"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50318C"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50318C"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r>
              <w:rPr>
                <w:rFonts w:ascii="Segoe UI" w:hAnsi="Segoe UI" w:cs="Segoe UI"/>
              </w:rPr>
              <w:t>User is not able to close tooltip using ESC key for 'like, dislike, copy and new topic'.</w:t>
            </w: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50318C"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50318C"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50318C"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r>
              <w:rPr>
                <w:rFonts w:ascii="Segoe UI" w:hAnsi="Segoe UI" w:cs="Segoe UI"/>
              </w:rPr>
              <w:t>Focus indicator not visible properly for a few controls.</w:t>
            </w: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50318C"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50318C"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50318C"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50318C"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50318C"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50318C"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50318C"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50318C"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50318C"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50318C"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50318C"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50318C"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50318C"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50318C"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50318C"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50318C"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50318C"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50318C"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50318C"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50318C"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50318C"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50318C"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50318C"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50318C"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50318C"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50318C"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50318C"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50318C"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50318C"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50318C"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50318C"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50318C"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50318C"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50318C"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0318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2534</Words>
  <Characters>14444</Characters>
  <Application>Microsoft Office Word</Application>
  <DocSecurity>8</DocSecurity>
  <Lines>120</Lines>
  <Paragraphs>33</Paragraphs>
  <ScaleCrop>false</ScaleCrop>
  <Company/>
  <LinksUpToDate>false</LinksUpToDate>
  <CharactersWithSpaces>16945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2024-04-16T19:19:00Z</dcterms:created>
  <dcterms:modified xsi:type="dcterms:W3CDTF">2024-04-16T19:19:00Z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