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Multi-Factor Authentication</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 Windows, Android, 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4,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Multi-factor authentication is a method of verifying who you are that requires the use of more than just a username and password. It provides a second layer of security to user sign-ins and transactions.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1431C"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1431C"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1431C"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1431C"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1431C"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1431C"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1431C"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Word login process does not work with JAWS</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1431C"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1431C"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1431C"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1431C"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1431C"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One link in the NPS Extension installer (admin-facing only) and one button in the Azure MFA AD FS adapter are not keyboard accessible (2 issues total). Both are external to the Azure MFA service.</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1431C"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1431C"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1431C"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1431C"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1431C"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1431C"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1431C"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1431C"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1431C"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1431C"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1431C"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1431C"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1431C"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1431C"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1431C"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r>
              <w:rPr>
                <w:rFonts w:ascii="Segoe UI" w:hAnsi="Segoe UI" w:cs="Segoe UI"/>
              </w:rPr>
              <w:t>Focus is hidden on two elements in the NPS extension installer (2 issues total). These issues affect administrators, and do not affect end-users of the service. They are external to Azure MFA and come from a 3rd party component.</w:t>
            </w: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1431C"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1431C"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r>
              <w:rPr>
                <w:rFonts w:ascii="Segoe UI" w:hAnsi="Segoe UI" w:cs="Segoe UI"/>
              </w:rPr>
              <w:t>Error not identified in an empty input element in the NPS extension installer (1 issue total). This issue affects administrators, and does not affect end-users of the service. It is external to Azure MFA and comes from a 3rd party component.</w:t>
            </w: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1431C"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Two elements in AD FS are not labeled (1 issue total). This issue is external to Azure MFA.</w:t>
            </w: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1431C"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1431C"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Names not defined (4 issues total: 3 for NPS extension installer, 1 for AD FS). They are external to Azure MFA.</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1431C"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1431C"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1431C"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1431C"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1431C"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[My Sign-Ins]: Text elements must have sufficient color contrast against the background</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1431C"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1431C"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1431C"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1431C"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Luminosity ratio less than required for one field border (1 issue total). This issue affects administrators, and does not affect end-users of the service. It is external to Azure MFA and comes from a 3rd party component.</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1431C"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1431C"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1431C"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1431C"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r>
              <w:rPr>
                <w:rFonts w:ascii="Segoe UI" w:hAnsi="Segoe UI" w:cs="Segoe UI"/>
              </w:rPr>
              <w:t>[NPS Extension for Azure MFA setup]: Users are not able to access the links which are present under the "NPS Extension for Azure MFA setup" guidelines.</w:t>
            </w:r>
            <w:r>
              <w:rPr>
                <w:rFonts w:ascii="Segoe UI" w:hAnsi="Segoe UI" w:cs="Segoe UI"/>
              </w:rPr>
              <w:br/>
            </w:r>
            <w:r>
              <w:rPr>
                <w:rFonts w:ascii="Segoe UI" w:hAnsi="Segoe UI" w:cs="Segoe UI"/>
              </w:rPr>
              <w:br/>
              <w:t>[NPS Extension for Azure MFA setup]: User is not able to check the "I agree to the license terms and conditions' checkbox, with the shortcut key provided by the Narrator.</w:t>
            </w: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1431C"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1431C"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1431C"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1431C"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1431C"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1431C"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1431C"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[NPS Extension for Azure MFA setup]: Screen reader is not conveying the "Successful installation" message to the users.</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1431C"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1431C"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1431C"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1431C"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1431C"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1431C"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1431C"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1431C"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1431C"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1431C"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1431C"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1431C"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1431C"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1431C"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1431C"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1431C"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1431C"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1431C"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1431C"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1431C"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1431C"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1431C"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1431C"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1431C"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1431C"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1431C"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1431C"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1431C"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1431C"/>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D7CB1"/>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2575</Words>
  <Characters>14681</Characters>
  <Application>Microsoft Office Word</Application>
  <DocSecurity>8</DocSecurity>
  <Lines>122</Lines>
  <Paragraphs>34</Paragraphs>
  <ScaleCrop>false</ScaleCrop>
  <Company/>
  <LinksUpToDate>false</LinksUpToDate>
  <CharactersWithSpaces>17222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2022-11-04T18:00:00Z</dcterms:created>
  <dcterms:modified xsi:type="dcterms:W3CDTF">2022-11-04T18:00:00Z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