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MAUI</w:t>
      </w:r>
      <w:r w:rsidRPr="0036636B">
        <w:rPr>
          <w:rFonts w:eastAsia="Segoe UI" w:cs="Segoe UI"/>
        </w:rPr>
        <w:t xml:space="preserve"> / </w:t>
      </w:r>
      <w:proofErr w:type="spellStart"/>
      <w:proofErr w:type="gramEnd"/>
      <w:proofErr w:type="spellEnd"/>
      <w:r>
        <w:rPr>
          <w:rFonts w:eastAsia="Segoe UI" w:cs="Segoe UI"/>
        </w:rPr>
        <w:t>10.0.0/10.0.100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iOS, MAC and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.NET Multi-platform App UI (.NET MAUI) is a cross-platform framework for creating mobile and desktop apps with C# and XAML. Using .NET MAUI, you can develop apps that can run on Android, iOS, iPadOS, macOS, and Windows from a single shared codebase.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elements may lack programmatically determinable information, affecting the ability to understand the structure and relationships conveyed through presentation.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Reading sequence may not be programmatically determined in certain areas of the application.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functionality may not be fully operable via keyboard interface without specific timings for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Some user input fields may lack clear instructions or labels, leading to potential validation errors.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lack programmatically determinable names and roles, affecting accessibility for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may not resize properly without assistive technology up to 200%, potentially causing loss of content or functionality.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may require scrolling in two dimensions due to layout issues, potentially leading to loss of information or functionality.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may lack sufficient contrast to indicate states like selection or focus.</w:t>
            </w:r>
            <w:r>
              <w:rPr>
                <w:rFonts w:cs="Segoe UI"/>
              </w:rPr>
              <w:br/>
            </w:r>
            <w:r>
              <w:rPr>
                <w:rFonts w:cs="Segoe UI"/>
              </w:rPr>
              <w:t>- Graphical objects essential for content understanding may not meet the required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may not be sufficiently visible, impacting the ability to distinguish the focused element.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