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February 2, 2019</w:t>
      </w:r>
    </w:p>
    <w:p w14:paraId="0C33FC9B" w14:textId="6A2C0A48"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On-Premises Data Gateway Admin</w:t>
      </w:r>
      <w:r w:rsidR="009212A3">
        <w:rPr>
          <w:rFonts w:eastAsia="Segoe UI" w:cs="Segoe UI"/>
        </w:rPr>
        <w:t xml:space="preserve"> </w:t>
      </w:r>
      <w:r>
        <w:rPr>
          <w:rFonts w:eastAsia="Segoe UI" w:cs="Segoe UI"/>
        </w:rPr>
        <w:t>Portal</w:t>
      </w:r>
    </w:p>
    <w:p w14:paraId="416E81E0" w14:textId="617FE22B"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On-Premises Data Gateway Admin</w:t>
      </w:r>
      <w:r w:rsidR="009212A3">
        <w:rPr>
          <w:rFonts w:eastAsia="Segoe UI" w:cs="Segoe UI"/>
        </w:rPr>
        <w:t xml:space="preserve"> </w:t>
      </w:r>
      <w:r>
        <w:rPr>
          <w:rFonts w:eastAsia="Segoe UI" w:cs="Segoe UI"/>
        </w:rPr>
        <w:t xml:space="preserve">Portal provides a way for all </w:t>
      </w:r>
      <w:r w:rsidR="009212A3">
        <w:rPr>
          <w:rFonts w:eastAsia="Segoe UI" w:cs="Segoe UI"/>
        </w:rPr>
        <w:t>D</w:t>
      </w:r>
      <w:r>
        <w:rPr>
          <w:rFonts w:eastAsia="Segoe UI" w:cs="Segoe UI"/>
        </w:rPr>
        <w:t>ynamics 365 admins to manage the Gateways in the Tenant</w:t>
      </w:r>
      <w:r w:rsidR="009212A3">
        <w:rPr>
          <w:rFonts w:eastAsia="Segoe UI" w:cs="Segoe UI"/>
        </w:rPr>
        <w: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56F16B71" w14:textId="77777777" w:rsidR="009212A3" w:rsidRDefault="009212A3" w:rsidP="009212A3">
      <w:pPr>
        <w:spacing w:after="160"/>
        <w:contextualSpacing w:val="0"/>
        <w:rPr>
          <w:rFonts w:eastAsia="Segoe UI"/>
        </w:rPr>
      </w:pPr>
      <w:r>
        <w:rPr>
          <w:rFonts w:eastAsia="Segoe UI"/>
        </w:rPr>
        <w:t>Product Build: continuous release</w:t>
      </w:r>
    </w:p>
    <w:p w14:paraId="37648EAC" w14:textId="77777777" w:rsidR="009212A3" w:rsidRDefault="009212A3" w:rsidP="009212A3">
      <w:pPr>
        <w:spacing w:after="160"/>
        <w:contextualSpacing w:val="0"/>
        <w:rPr>
          <w:rFonts w:eastAsia="Times New Roman" w:cs="Segoe UI"/>
        </w:rPr>
      </w:pPr>
      <w:bookmarkStart w:id="0" w:name="_Hlk950182"/>
      <w:bookmarkStart w:id="1" w:name="_Hlk488776927"/>
      <w:bookmarkStart w:id="2" w:name="_Hlk957157"/>
      <w:r>
        <w:t xml:space="preserve">Accessibility website: </w:t>
      </w:r>
      <w:hyperlink r:id="rId10" w:history="1">
        <w:r>
          <w:rPr>
            <w:rStyle w:val="Hyperlink"/>
          </w:rPr>
          <w:t>Microsoft Accessibility</w:t>
        </w:r>
      </w:hyperlink>
      <w:bookmarkStart w:id="3" w:name="_GoBack"/>
      <w:bookmarkEnd w:id="3"/>
    </w:p>
    <w:p w14:paraId="27C21DE6" w14:textId="77777777" w:rsidR="009212A3" w:rsidRDefault="009212A3" w:rsidP="009212A3">
      <w:pPr>
        <w:spacing w:after="160"/>
        <w:contextualSpacing w:val="0"/>
      </w:pPr>
      <w:r>
        <w:t xml:space="preserve">Contact for more information: </w:t>
      </w:r>
      <w:hyperlink r:id="rId11" w:history="1">
        <w:r>
          <w:rPr>
            <w:rStyle w:val="Hyperlink"/>
          </w:rPr>
          <w:t>Enterprise Disability Answer Desk</w:t>
        </w:r>
      </w:hyperlink>
    </w:p>
    <w:p w14:paraId="5D01C9FC" w14:textId="77777777" w:rsidR="009212A3" w:rsidRDefault="009212A3" w:rsidP="009212A3">
      <w:pPr>
        <w:spacing w:after="160"/>
        <w:contextualSpacing w:val="0"/>
      </w:pPr>
      <w:r>
        <w:t xml:space="preserve">For assistance with this report, please </w:t>
      </w:r>
      <w:hyperlink r:id="rId12" w:history="1">
        <w:r>
          <w:rPr>
            <w:rStyle w:val="Hyperlink"/>
          </w:rPr>
          <w:t>email us</w:t>
        </w:r>
      </w:hyperlink>
      <w:r>
        <w:t>.</w:t>
      </w:r>
      <w:bookmarkEnd w:id="0"/>
      <w:bookmarkEnd w:id="1"/>
      <w:bookmarkEnd w:id="2"/>
    </w:p>
    <w:p w14:paraId="5102F579" w14:textId="77777777" w:rsidR="00C42321" w:rsidRDefault="00C42321" w:rsidP="00F619DA">
      <w:pPr>
        <w:contextualSpacing w:val="0"/>
      </w:pPr>
    </w:p>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94045"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94045"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94045"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94045"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94045"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4" w:name="_Section_1194.21_Software"/>
      <w:bookmarkStart w:id="5" w:name="_Level_A"/>
      <w:bookmarkStart w:id="6" w:name="LevelA"/>
      <w:bookmarkStart w:id="7" w:name="perceivable"/>
      <w:bookmarkEnd w:id="4"/>
      <w:bookmarkEnd w:id="5"/>
      <w:r w:rsidRPr="00780DAA">
        <w:t>Web Content Accessibility Guidelines (WCAG) 2.</w:t>
      </w:r>
      <w:r w:rsidR="007202CB">
        <w:t>1</w:t>
      </w:r>
      <w:r w:rsidRPr="00780DAA">
        <w:t xml:space="preserve"> </w:t>
      </w:r>
      <w:r w:rsidR="00D55227">
        <w:br/>
      </w:r>
    </w:p>
    <w:bookmarkEnd w:id="6"/>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8" w:name="_Guideline_1.2_Time-based"/>
      <w:bookmarkEnd w:id="8"/>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7"/>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Not Applicable</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9" w:name="_Guideline_4.1_Compatible:"/>
      <w:bookmarkEnd w:id="9"/>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10" w:name="_Level_AA"/>
      <w:bookmarkStart w:id="11" w:name="_Section_1194.22_Web-based"/>
      <w:bookmarkEnd w:id="10"/>
      <w:bookmarkEnd w:id="11"/>
    </w:p>
    <w:bookmarkStart w:id="12" w:name="_Section_1194.25_Self-Contained," w:displacedByCustomXml="next"/>
    <w:bookmarkEnd w:id="12" w:displacedByCustomXml="next"/>
    <w:bookmarkStart w:id="13" w:name="_Section_1194.24_Video" w:displacedByCustomXml="next"/>
    <w:bookmarkEnd w:id="13"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2A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94045"/>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8759117">
      <w:bodyDiv w:val="1"/>
      <w:marLeft w:val="0"/>
      <w:marRight w:val="0"/>
      <w:marTop w:val="0"/>
      <w:marBottom w:val="0"/>
      <w:divBdr>
        <w:top w:val="none" w:sz="0" w:space="0" w:color="auto"/>
        <w:left w:val="none" w:sz="0" w:space="0" w:color="auto"/>
        <w:bottom w:val="none" w:sz="0" w:space="0" w:color="auto"/>
        <w:right w:val="none" w:sz="0" w:space="0" w:color="auto"/>
      </w:divBdr>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en-us/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61323B-66B2-401F-9069-0CC2BAB7A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3111</Words>
  <Characters>17735</Characters>
  <Application>Microsoft Office Word</Application>
  <DocSecurity>8</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2019-02-21T18:06:00Z</dcterms:created>
  <dcterms:modified xsi:type="dcterms:W3CDTF">2019-02-21T18:06:00Z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