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97447E">
      <w:pPr>
        <w:spacing w:after="160"/>
        <w:contextualSpacing w:val="0"/>
        <w:rPr>
          <w:rFonts w:cs="Segoe UI"/>
        </w:rPr>
      </w:pPr>
      <w:r w:rsidRPr="00780DAA">
        <w:rPr>
          <w:rFonts w:cs="Segoe UI"/>
        </w:rPr>
        <w:t>Date:</w:t>
      </w:r>
      <w:r w:rsidR="006D3090">
        <w:rPr>
          <w:rFonts w:cs="Segoe UI"/>
        </w:rPr>
        <w:t xml:space="preserve"> </w:t>
      </w:r>
      <w:r>
        <w:rPr>
          <w:rFonts w:cs="Segoe UI"/>
        </w:rPr>
        <w:t>7/2/2017</w:t>
      </w:r>
    </w:p>
    <w:p w14:paraId="7D7078A8" w14:textId="57B4AEBD" w:rsidR="00E326AF" w:rsidRDefault="006B7749" w:rsidP="0097447E">
      <w:pPr>
        <w:spacing w:after="160"/>
        <w:contextualSpacing w:val="0"/>
        <w:rPr>
          <w:rFonts w:cs="Segoe UI"/>
        </w:rPr>
      </w:pPr>
      <w:r w:rsidRPr="00780DAA">
        <w:rPr>
          <w:rFonts w:cs="Segoe UI"/>
        </w:rPr>
        <w:t>Name of Product:</w:t>
      </w:r>
      <w:r w:rsidR="006D3090">
        <w:rPr>
          <w:rFonts w:cs="Segoe UI"/>
        </w:rPr>
        <w:t xml:space="preserve"> </w:t>
      </w:r>
      <w:r>
        <w:rPr>
          <w:rFonts w:cs="Segoe UI"/>
        </w:rPr>
        <w:t>Access Panel</w:t>
      </w:r>
      <w:r w:rsidR="00C14778" w:rsidRPr="00780DAA">
        <w:rPr>
          <w:rFonts w:cs="Segoe UI"/>
        </w:rPr>
        <w:t xml:space="preserve"> </w:t>
      </w:r>
    </w:p>
    <w:p w14:paraId="1DA3ABBF" w14:textId="49A0608D" w:rsidR="008441D3" w:rsidRDefault="0025099B" w:rsidP="0097447E">
      <w:pPr>
        <w:spacing w:after="160"/>
        <w:contextualSpacing w:val="0"/>
        <w:rPr>
          <w:rFonts w:cs="Segoe UI"/>
        </w:rPr>
      </w:pPr>
      <w:r w:rsidRPr="00780DAA">
        <w:rPr>
          <w:rFonts w:cs="Segoe UI"/>
        </w:rPr>
        <w:t>Description of Product:</w:t>
      </w:r>
      <w:r w:rsidR="00C14778">
        <w:rPr>
          <w:rFonts w:cs="Segoe UI"/>
        </w:rPr>
        <w:t xml:space="preserve"> </w:t>
      </w:r>
      <w:r>
        <w:rPr>
          <w:rFonts w:cs="Segoe UI"/>
        </w:rPr>
        <w:t>The Access Panel is a web-based portal which enables a user who has a work or school account in Azure Active Directory (Azure AD) to view and launch cloud-based applications that the Azure AD administrator has granted them access to. A user who has Azure AD editions can also use self-service group and app management capabilities through the Access Panel.</w:t>
      </w:r>
    </w:p>
    <w:p w14:paraId="18CA3011" w14:textId="57D3A237" w:rsidR="00E326AF" w:rsidRDefault="00E326AF" w:rsidP="0097447E">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7EB9A338" w14:textId="58EC0299" w:rsidR="00E326AF" w:rsidRDefault="00E326AF" w:rsidP="0097447E">
      <w:pPr>
        <w:spacing w:after="160"/>
        <w:contextualSpacing w:val="0"/>
        <w:rPr>
          <w:rFonts w:cs="Segoe UI"/>
        </w:rPr>
      </w:pPr>
      <w:r>
        <w:rPr>
          <w:rFonts w:cs="Segoe UI"/>
        </w:rPr>
        <w:t>Product ID</w:t>
      </w:r>
      <w:r w:rsidRPr="00780DAA">
        <w:rPr>
          <w:rFonts w:cs="Segoe UI"/>
        </w:rPr>
        <w:t>:</w:t>
      </w:r>
      <w:r w:rsidR="006D3090">
        <w:rPr>
          <w:rFonts w:cs="Segoe UI"/>
        </w:rPr>
        <w:t xml:space="preserve"> </w:t>
      </w:r>
      <w:r>
        <w:rPr>
          <w:rFonts w:cs="Segoe UI"/>
        </w:rPr>
        <w:t>0000000c-0000-0000-c000-000000000000</w:t>
      </w:r>
    </w:p>
    <w:p w14:paraId="761C9F36" w14:textId="77777777" w:rsidR="0097447E" w:rsidRDefault="0097447E" w:rsidP="0097447E">
      <w:pPr>
        <w:spacing w:after="160"/>
        <w:contextualSpacing w:val="0"/>
        <w:rPr>
          <w:rFonts w:cs="Segoe UI"/>
        </w:rPr>
      </w:pPr>
      <w:bookmarkStart w:id="1" w:name="_Hlk485124526"/>
      <w:bookmarkStart w:id="2" w:name="_Hlk484785812"/>
      <w:bookmarkStart w:id="3" w:name="_Hlk485383094"/>
      <w:bookmarkStart w:id="4" w:name="_Hlk485378789"/>
      <w:bookmarkStart w:id="5" w:name="_Hlk486610863"/>
      <w:r>
        <w:rPr>
          <w:rFonts w:eastAsia="Segoe UI" w:cs="Segoe UI"/>
        </w:rPr>
        <w:t xml:space="preserve">Accessibility website: </w:t>
      </w:r>
      <w:hyperlink r:id="rId9" w:history="1">
        <w:r>
          <w:rPr>
            <w:rStyle w:val="Hyperlink"/>
            <w:rFonts w:eastAsia="Segoe UI" w:cs="Segoe UI"/>
          </w:rPr>
          <w:t>Microsoft Accessibility</w:t>
        </w:r>
      </w:hyperlink>
    </w:p>
    <w:p w14:paraId="4314CBAF" w14:textId="77777777" w:rsidR="0097447E" w:rsidRDefault="0097447E" w:rsidP="0097447E">
      <w:pPr>
        <w:spacing w:after="160"/>
        <w:contextualSpacing w:val="0"/>
        <w:rPr>
          <w:rFonts w:cs="Segoe UI"/>
        </w:rPr>
      </w:pPr>
      <w:r>
        <w:rPr>
          <w:rFonts w:eastAsia="Segoe UI" w:cs="Segoe UI"/>
        </w:rPr>
        <w:t xml:space="preserve">Accessibility contact for more information: </w:t>
      </w:r>
      <w:hyperlink r:id="rId10" w:history="1">
        <w:r>
          <w:rPr>
            <w:rStyle w:val="Hyperlink"/>
            <w:rFonts w:eastAsia="Segoe UI" w:cs="Segoe UI"/>
          </w:rPr>
          <w:t>Enterprise Disability Answer Desk</w:t>
        </w:r>
      </w:hyperlink>
      <w:bookmarkEnd w:id="1"/>
      <w:bookmarkEnd w:id="2"/>
      <w:bookmarkEnd w:id="3"/>
      <w:bookmarkEnd w:id="4"/>
      <w:bookmarkEnd w:id="5"/>
    </w:p>
    <w:p w14:paraId="578D5033" w14:textId="6F6238B5" w:rsidR="00B66250" w:rsidRPr="007B77FB" w:rsidRDefault="00B66250" w:rsidP="0097447E">
      <w:pPr>
        <w:spacing w:after="160"/>
        <w:contextualSpacing w:val="0"/>
        <w:rPr>
          <w:rFonts w:cs="Segoe UI"/>
        </w:rPr>
      </w:pPr>
      <w:r>
        <w:rPr>
          <w:rFonts w:cs="Segoe UI"/>
        </w:rPr>
        <w:t>Fo</w:t>
      </w:r>
      <w:r w:rsidR="00054EF7">
        <w:rPr>
          <w:rFonts w:cs="Segoe UI"/>
        </w:rPr>
        <w:t>r assistance with this report</w:t>
      </w:r>
      <w:r>
        <w:rPr>
          <w:rFonts w:cs="Segoe UI"/>
        </w:rPr>
        <w:t xml:space="preserve">, </w:t>
      </w:r>
      <w:r w:rsidR="00153720">
        <w:rPr>
          <w:rFonts w:cs="Segoe UI"/>
        </w:rPr>
        <w:t>please</w:t>
      </w:r>
      <w:r>
        <w:rPr>
          <w:rFonts w:cs="Segoe UI"/>
        </w:rPr>
        <w:t xml:space="preserve"> </w:t>
      </w:r>
      <w:hyperlink r:id="rId11" w:history="1">
        <w:r w:rsidRPr="00A67222">
          <w:rPr>
            <w:rStyle w:val="Hyperlink"/>
            <w:rFonts w:cs="Segoe UI"/>
          </w:rPr>
          <w:t>email us</w:t>
        </w:r>
      </w:hyperlink>
      <w:r>
        <w:rPr>
          <w:rFonts w:cs="Segoe UI"/>
        </w:rP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C41ED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C41ED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C41ED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C41ED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C41ED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6" w:name="_Section_1194.21_Software"/>
      <w:bookmarkStart w:id="7" w:name="_Level_A"/>
      <w:bookmarkStart w:id="8" w:name="LevelA"/>
      <w:bookmarkStart w:id="9" w:name="perceivable"/>
      <w:bookmarkEnd w:id="6"/>
      <w:bookmarkEnd w:id="7"/>
      <w:r w:rsidRPr="00780DAA">
        <w:t xml:space="preserve">Web Content Accessibility Guidelines (WCAG) 2.0 </w:t>
      </w:r>
      <w:r w:rsidR="00D55227">
        <w:br/>
      </w:r>
    </w:p>
    <w:bookmarkEnd w:id="8"/>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0" w:name="_Guideline_1.2_Time-based"/>
      <w:bookmarkEnd w:id="10"/>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9"/>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t>
            </w:r>
            <w:r w:rsidRPr="00780DAA">
              <w:rPr>
                <w:rFonts w:cs="Segoe UI"/>
                <w:szCs w:val="20"/>
              </w:rPr>
              <w:lastRenderedPageBreak/>
              <w:t>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lastRenderedPageBreak/>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1" w:name="_Guideline_4.1_Compatible:"/>
      <w:bookmarkEnd w:id="11"/>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w:t>
            </w:r>
            <w:r w:rsidRPr="00780DAA">
              <w:rPr>
                <w:rFonts w:cs="Segoe UI"/>
                <w:szCs w:val="20"/>
              </w:rPr>
              <w:lastRenderedPageBreak/>
              <w:t>(including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2" w:name="_Level_AA"/>
      <w:bookmarkStart w:id="13" w:name="_Section_1194.22_Web-based"/>
      <w:bookmarkEnd w:id="12"/>
      <w:bookmarkEnd w:id="13"/>
    </w:p>
    <w:bookmarkStart w:id="14" w:name="_Section_1194.24_Video" w:displacedByCustomXml="next"/>
    <w:bookmarkEnd w:id="14" w:displacedByCustomXml="next"/>
    <w:bookmarkStart w:id="15" w:name="_Section_1194.25_Self-Contained," w:displacedByCustomXml="next"/>
    <w:bookmarkEnd w:id="15"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6B416" w14:textId="77777777" w:rsidR="00CE0367" w:rsidRDefault="00CE0367" w:rsidP="007A0F94">
      <w:pPr>
        <w:spacing w:after="0"/>
      </w:pPr>
      <w:r>
        <w:separator/>
      </w:r>
    </w:p>
  </w:endnote>
  <w:endnote w:type="continuationSeparator" w:id="0">
    <w:p w14:paraId="6DEFCEAA" w14:textId="77777777" w:rsidR="00CE0367" w:rsidRDefault="00CE0367"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708CA3E0"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C41ED2">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C41ED2">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1B194" w14:textId="77777777" w:rsidR="00CE0367" w:rsidRDefault="00CE0367" w:rsidP="007A0F94">
      <w:pPr>
        <w:spacing w:after="0"/>
      </w:pPr>
      <w:r>
        <w:separator/>
      </w:r>
    </w:p>
  </w:footnote>
  <w:footnote w:type="continuationSeparator" w:id="0">
    <w:p w14:paraId="079352C6" w14:textId="77777777" w:rsidR="00CE0367" w:rsidRDefault="00CE0367"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447E"/>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1ED2"/>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367"/>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593827965">
      <w:bodyDiv w:val="1"/>
      <w:marLeft w:val="0"/>
      <w:marRight w:val="0"/>
      <w:marTop w:val="0"/>
      <w:marBottom w:val="0"/>
      <w:divBdr>
        <w:top w:val="none" w:sz="0" w:space="0" w:color="auto"/>
        <w:left w:val="none" w:sz="0" w:space="0" w:color="auto"/>
        <w:bottom w:val="none" w:sz="0" w:space="0" w:color="auto"/>
        <w:right w:val="none" w:sz="0" w:space="0" w:color="auto"/>
      </w:divBdr>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WCAG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3.org/TR/WCAG20/" TargetMode="External"/><Relationship Id="rId17" Type="http://schemas.openxmlformats.org/officeDocument/2006/relationships/hyperlink" Target="https://www.w3.org/TR/2008/REC-WCAG20-20081211/"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ad@microsoft.com?subject=WCAG%20report" TargetMode="External"/><Relationship Id="rId5" Type="http://schemas.openxmlformats.org/officeDocument/2006/relationships/webSettings" Target="webSettings.xml"/><Relationship Id="rId15" Type="http://schemas.openxmlformats.org/officeDocument/2006/relationships/hyperlink" Target="http://www.w3.org/TR/WCAG20/" TargetMode="External"/><Relationship Id="rId10" Type="http://schemas.openxmlformats.org/officeDocument/2006/relationships/hyperlink" Target="https://support.microsoft.com/en-us/accessibility/enterprise-answer-desk" TargetMode="External"/><Relationship Id="rId19" Type="http://schemas.openxmlformats.org/officeDocument/2006/relationships/hyperlink" Target="https://www.w3.org/WAI/" TargetMode="Externa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2366</Words>
  <Characters>13488</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2017-07-13T18:21:00Z</dcterms:created>
  <dcterms:modified xsi:type="dcterms:W3CDTF">2017-07-13T18:21:00Z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