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Intune Device Configuration Extension</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Intune helps organizations manage access to corporate apps, data, and resources.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Screen reader does not announce the name and role of the information control; it only reads the tooltip content when the element receives focus.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