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Server 2019</w:t>
      </w:r>
    </w:p>
    <w:p w14:paraId="29CBF3E6" w14:textId="77777777" w:rsidR="002369E0" w:rsidRPr="002369E0" w:rsidRDefault="002369E0" w:rsidP="002369E0">
      <w:pPr>
        <w:spacing w:after="160"/>
        <w:contextualSpacing w:val="0"/>
        <w:rPr>
          <w:rFonts w:eastAsia="Times New Roman" w:cs="Segoe UI"/>
        </w:rPr>
      </w:pPr>
      <w:r w:rsidRPr="002369E0">
        <w:rPr>
          <w:rFonts w:eastAsia="Segoe UI" w:cs="Segoe UI"/>
        </w:rPr>
        <w:t>Description of Product: Microsoft Windows Server 2019 is the latest version of the Windows Server operating system for server devices.</w:t>
      </w:r>
      <w:r w:rsidRPr="002369E0">
        <w:rPr>
          <w:rFonts w:eastAsia="Segoe UI" w:cs="Segoe UI"/>
        </w:rPr>
        <w:br/>
      </w:r>
      <w:r w:rsidRPr="002369E0">
        <w:rPr>
          <w:rFonts w:eastAsia="Segoe UI" w:cs="Segoe UI"/>
        </w:rPr>
        <w:br/>
        <w:t xml:space="preserve">Windows Sever 2019 is a Long Term Servicing Channel server product (LTSC). The information in this document does Not cover the Semi-Annual Channel release of Windows Server. For more information on the Semi-Annual Channel, visit </w:t>
      </w:r>
      <w:hyperlink r:id="rId10" w:history="1">
        <w:r w:rsidRPr="002369E0">
          <w:rPr>
            <w:rFonts w:eastAsia="Segoe UI" w:cs="Segoe UI"/>
            <w:color w:val="0563C1"/>
            <w:u w:val="single"/>
          </w:rPr>
          <w:t>Windows Server servicing channels</w:t>
        </w:r>
      </w:hyperlink>
      <w:r w:rsidRPr="002369E0">
        <w:rPr>
          <w:rFonts w:eastAsia="Segoe UI" w:cs="Segoe UI"/>
        </w:rPr>
        <w:br/>
      </w:r>
      <w:r w:rsidRPr="002369E0">
        <w:rPr>
          <w:rFonts w:eastAsia="Segoe UI" w:cs="Segoe UI"/>
        </w:rPr>
        <w:br/>
        <w:t>Windows Server 2019 contains installation options for both Server Core and Server with Desktop Experience. This conformance statement focuses on the Server Core installation option.</w:t>
      </w:r>
      <w:r w:rsidRPr="002369E0">
        <w:rPr>
          <w:rFonts w:eastAsia="Segoe UI" w:cs="Segoe UI"/>
        </w:rPr>
        <w:br/>
      </w:r>
      <w:r w:rsidRPr="002369E0">
        <w:rPr>
          <w:rFonts w:eastAsia="Segoe UI" w:cs="Segoe UI"/>
        </w:rPr>
        <w:br/>
        <w:t>Conformance statements for the Server with Desktop Experience are provided separately from two sources: See the Windows 10 October 2018 Update conformance statements for all shared graphical user interfaces in the shell, and see the Windows Server 2016 conformance statements for all Windows Server specific administrative and management tools' graphical user interfaces.</w:t>
      </w:r>
      <w:r w:rsidRPr="002369E0">
        <w:rPr>
          <w:rFonts w:eastAsia="Segoe UI" w:cs="Segoe UI"/>
        </w:rPr>
        <w:br/>
      </w:r>
      <w:r w:rsidRPr="002369E0">
        <w:rPr>
          <w:rFonts w:eastAsia="Segoe UI" w:cs="Segoe UI"/>
        </w:rPr>
        <w:br/>
        <w:t>In addition, Windows Server 2019 can be remotely managed by Windows Admin Center, which provides the graphical interface for many new platform features in Windows Server, such as Hyper-converged Infrastructure, System Insights, Storage Migration Services, etc. Windows Admin Center is the recommended tool for remotely managing Windows Server 2019. See the Windows Admin Center conformance statements for additional details on accessibility.</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X64</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Windows Server (10.0.17763)</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F2B87"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F2B87"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F2B87"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F2B87"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F2B87"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lastRenderedPageBreak/>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w:t>
            </w:r>
            <w:r w:rsidRPr="00780DAA">
              <w:rPr>
                <w:rFonts w:cs="Segoe UI"/>
                <w:szCs w:val="20"/>
              </w:rPr>
              <w:lastRenderedPageBreak/>
              <w:t>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 xml:space="preserve">The input field serves a purpose identified in the Input Purposes for </w:t>
            </w:r>
            <w:r w:rsidRPr="00BC4212">
              <w:rPr>
                <w:rFonts w:cs="Segoe UI"/>
                <w:szCs w:val="20"/>
              </w:rPr>
              <w:lastRenderedPageBreak/>
              <w:t>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27A6F7B0"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A29F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78A41B5C" w:rsidR="009B35CD" w:rsidRDefault="009B35CD" w:rsidP="00265F48">
            <w:r>
              <w:t>Issue:</w:t>
            </w:r>
            <w:r w:rsidR="006A29FD">
              <w:t xml:space="preserve"> </w:t>
            </w:r>
            <w:r>
              <w:t>Luminosity ratio is less than 3:1 for Green check icon present on “Installing Windows” page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Luminosity ratio is less than 3:1 for Green check icon present on “Installing Windows” page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w:t>
            </w:r>
            <w:r w:rsidR="00254912" w:rsidRPr="00254912">
              <w:rPr>
                <w:rFonts w:cs="Segoe UI"/>
                <w:szCs w:val="20"/>
              </w:rPr>
              <w:lastRenderedPageBreak/>
              <w:t>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37BF93FB" w:rsidR="009B5FA0" w:rsidRDefault="009B5FA0" w:rsidP="00265F48">
            <w:r>
              <w:t>Luminosity ratio is less than 3:1 for Green check icon present on “Installing Windows” page</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w:t>
            </w:r>
            <w:r w:rsidRPr="00780DAA">
              <w:rPr>
                <w:rFonts w:cs="Segoe UI"/>
                <w:szCs w:val="20"/>
              </w:rPr>
              <w:lastRenderedPageBreak/>
              <w:t>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Not Applicable</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w:t>
            </w:r>
            <w:r w:rsidRPr="00780DAA">
              <w:rPr>
                <w:rFonts w:cs="Segoe UI"/>
                <w:szCs w:val="20"/>
              </w:rPr>
              <w:lastRenderedPageBreak/>
              <w:t>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246D5514" w:rsidR="00DC03E4" w:rsidRPr="00780DAA" w:rsidRDefault="00DC03E4" w:rsidP="00DC03E4">
            <w:pPr>
              <w:rPr>
                <w:rFonts w:cs="Segoe UI"/>
              </w:rPr>
            </w:pPr>
            <w:r>
              <w:t>Server Core supports opening of text files with notepad.exe.</w:t>
            </w:r>
            <w:r w:rsidR="006A29FD">
              <w:t xml:space="preserve"> </w:t>
            </w:r>
            <w:r>
              <w:t>Server Core does not control the content of these docs but they usually have titles.</w:t>
            </w:r>
            <w:r w:rsidR="006A29FD">
              <w:t xml:space="preserve"> </w:t>
            </w:r>
            <w:r>
              <w:t>Log files may not.</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Not Applicable</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lastRenderedPageBreak/>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1F2B87"/>
    <w:rsid w:val="00212AEA"/>
    <w:rsid w:val="00213992"/>
    <w:rsid w:val="002168FE"/>
    <w:rsid w:val="002241A3"/>
    <w:rsid w:val="0022425E"/>
    <w:rsid w:val="0022793F"/>
    <w:rsid w:val="00230A10"/>
    <w:rsid w:val="00230DAB"/>
    <w:rsid w:val="00230F87"/>
    <w:rsid w:val="00234DE7"/>
    <w:rsid w:val="00236058"/>
    <w:rsid w:val="002369E0"/>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29FD"/>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docs.microsoft.com/en-us/windows-server/get-started/semi-annual-channel-overview"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D29123-350D-45DD-AD90-E5FA24A22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3373</Words>
  <Characters>19232</Characters>
  <Application>Microsoft Office Word</Application>
  <DocSecurity>8</DocSecurity>
  <Lines>160</Lines>
  <Paragraphs>45</Paragraphs>
  <ScaleCrop>false</ScaleCrop>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2021-09-11T19:49:00Z</dcterms:created>
  <dcterms:modified xsi:type="dcterms:W3CDTF">2021-09-11T19:49:00Z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