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.NET Portability Service</w:t>
      </w:r>
      <w:r w:rsidRPr="0036636B">
        <w:rPr>
          <w:rFonts w:ascii="Segoe UI" w:eastAsia="Segoe UI" w:hAnsi="Segoe UI" w:cs="Segoe UI"/>
        </w:rPr>
        <w:t xml:space="preserve"> / </w:t>
      </w:r>
      <w:r>
        <w:rPr>
          <w:rFonts w:ascii="Segoe UI" w:eastAsia="Segoe UI" w:hAnsi="Segoe UI" w:cs="Segoe UI"/>
        </w:rPr>
        <w:t>2.4.0-alpha.26</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 Mac, Linux</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.NET Portability Service is a web service for analyzing the portability of .NET code across .NET platforms. Two clients are available: a CLI and a Visual Studio extension.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D229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D229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D229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D229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D229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D229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D229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D229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D229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D229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D229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D229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D229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D229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D229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D229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D229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D229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D229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D229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D229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D229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D229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D229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D229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D229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D229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D229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D229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D229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D229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D229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D229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D229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D229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D229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D229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D229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D229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D229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D229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D229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D229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D229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D229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D229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D229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D229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D229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D229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D229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D229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D229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D229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D229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D229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D229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D229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D229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D229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D229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D229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D229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D229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D229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D229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D229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D229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D229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D229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D229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D229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D229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D229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D229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D229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D229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D229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D229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D229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290"/>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643F"/>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2316</Words>
  <Characters>13205</Characters>
  <Application>Microsoft Office Word</Application>
  <DocSecurity>8</DocSecurity>
  <Lines>110</Lines>
  <Paragraphs>30</Paragraphs>
  <ScaleCrop>false</ScaleCrop>
  <Company/>
  <LinksUpToDate>false</LinksUpToDate>
  <CharactersWithSpaces>15491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2023-05-17T21:48:00Z</dcterms:created>
  <dcterms:modified xsi:type="dcterms:W3CDTF">2023-05-17T21:48:00Z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