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85C329E"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Cloud Games #2 Data Feeds Episode 2</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December 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game to explore data feeds.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A280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A280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A280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24F6B07B" w:rsidR="00A2146A" w:rsidRPr="0036636B" w:rsidRDefault="007D38F8" w:rsidP="00A2146A">
            <w:pPr>
              <w:spacing w:after="0" w:line="240" w:lineRule="auto"/>
              <w:rPr>
                <w:rFonts w:ascii="Segoe UI" w:eastAsia="Times New Roman" w:hAnsi="Segoe UI" w:cs="Segoe UI"/>
              </w:rPr>
            </w:pPr>
            <w:r w:rsidRPr="007D38F8">
              <w:rPr>
                <w:rFonts w:ascii="Segoe UI" w:hAnsi="Segoe UI" w:cs="Segoe UI"/>
              </w:rPr>
              <w:t>For a few images alternative text to illustrate the image is not defined, and on a few controls tooltip</w:t>
            </w:r>
            <w:r>
              <w:rPr>
                <w:rFonts w:ascii="Segoe UI" w:hAnsi="Segoe UI" w:cs="Segoe UI"/>
              </w:rPr>
              <w:t>s</w:t>
            </w:r>
            <w:r w:rsidRPr="007D38F8">
              <w:rPr>
                <w:rFonts w:ascii="Segoe UI" w:hAnsi="Segoe UI" w:cs="Segoe UI"/>
              </w:rPr>
              <w:t xml:space="preserve"> </w:t>
            </w:r>
            <w:r>
              <w:rPr>
                <w:rFonts w:ascii="Segoe UI" w:hAnsi="Segoe UI" w:cs="Segoe UI"/>
              </w:rPr>
              <w:t>are</w:t>
            </w:r>
            <w:r w:rsidRPr="007D38F8">
              <w:rPr>
                <w:rFonts w:ascii="Segoe UI" w:hAnsi="Segoe UI" w:cs="Segoe UI"/>
              </w:rPr>
              <w:t xml:space="preserve"> not defined.</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A280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A280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A280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A280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54308F7D" w14:textId="77777777" w:rsidR="007D38F8" w:rsidRPr="007D38F8" w:rsidRDefault="007D38F8" w:rsidP="007D38F8">
            <w:pPr>
              <w:spacing w:after="0" w:line="240" w:lineRule="auto"/>
              <w:rPr>
                <w:rFonts w:ascii="Segoe UI" w:hAnsi="Segoe UI" w:cs="Segoe UI"/>
              </w:rPr>
            </w:pPr>
            <w:r w:rsidRPr="007D38F8">
              <w:rPr>
                <w:rFonts w:ascii="Segoe UI" w:hAnsi="Segoe UI" w:cs="Segoe UI"/>
              </w:rPr>
              <w:t>- On a few components, extra verbose/incorrect information is getting announced.</w:t>
            </w:r>
          </w:p>
          <w:p w14:paraId="65FDA2C6" w14:textId="77777777" w:rsidR="007D38F8" w:rsidRPr="007D38F8" w:rsidRDefault="007D38F8" w:rsidP="007D38F8">
            <w:pPr>
              <w:spacing w:after="0" w:line="240" w:lineRule="auto"/>
              <w:rPr>
                <w:rFonts w:ascii="Segoe UI" w:hAnsi="Segoe UI" w:cs="Segoe UI"/>
              </w:rPr>
            </w:pPr>
            <w:r w:rsidRPr="007D38F8">
              <w:rPr>
                <w:rFonts w:ascii="Segoe UI" w:hAnsi="Segoe UI" w:cs="Segoe UI"/>
              </w:rPr>
              <w:t>- Incorrect heading structure is defined on a few pages.</w:t>
            </w:r>
          </w:p>
          <w:p w14:paraId="7205287C" w14:textId="4E5A6324" w:rsidR="00AE2C1D" w:rsidRPr="0036636B" w:rsidRDefault="007D38F8" w:rsidP="007D38F8">
            <w:pPr>
              <w:spacing w:after="0" w:line="240" w:lineRule="auto"/>
              <w:rPr>
                <w:rFonts w:ascii="Segoe UI" w:eastAsia="Times New Roman" w:hAnsi="Segoe UI" w:cs="Segoe UI"/>
              </w:rPr>
            </w:pPr>
            <w:r w:rsidRPr="007D38F8">
              <w:rPr>
                <w:rFonts w:ascii="Segoe UI" w:hAnsi="Segoe UI" w:cs="Segoe UI"/>
              </w:rPr>
              <w:t>- Landmark implementation is not semantic.</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A280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A280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A280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A280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A280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A280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A280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A280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A280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A280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A280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A280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A280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5378042A" w:rsidR="00947A15" w:rsidRPr="0036636B" w:rsidRDefault="007D38F8" w:rsidP="00947A15">
            <w:pPr>
              <w:spacing w:after="0" w:line="240" w:lineRule="auto"/>
              <w:rPr>
                <w:rFonts w:ascii="Segoe UI" w:eastAsia="Times New Roman" w:hAnsi="Segoe UI" w:cs="Segoe UI"/>
              </w:rPr>
            </w:pPr>
            <w:r w:rsidRPr="007D38F8">
              <w:rPr>
                <w:rFonts w:ascii="Segoe UI" w:hAnsi="Segoe UI" w:cs="Segoe UI"/>
              </w:rPr>
              <w:t>Keyboard focus is unnecessarily moving to the disabled control, and in one instance keyboard focus loss is observed.</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A280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A280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A280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A280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A280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A280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A280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A280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27004EDA"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readers (NVDA/JAWS) are not narrating additional information</w:t>
            </w:r>
            <w:r w:rsidR="007D38F8">
              <w:rPr>
                <w:rFonts w:ascii="Segoe UI" w:hAnsi="Segoe UI" w:cs="Segoe UI"/>
              </w:rPr>
              <w:t>.</w:t>
            </w: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A280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A280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Readers (NVDA/JAWS) are not mapping the label information for the button control while navigating using form mode 'F'/tab key.</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A280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A280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Incorrect role as button is defined for the checkbox button.</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A280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A280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A280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A280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A280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51DDC84D" w:rsidR="00394265" w:rsidRPr="0036636B" w:rsidRDefault="00394265" w:rsidP="00394265">
            <w:pPr>
              <w:spacing w:after="0" w:line="240" w:lineRule="auto"/>
              <w:rPr>
                <w:rFonts w:ascii="Segoe UI" w:eastAsia="Times New Roman" w:hAnsi="Segoe UI" w:cs="Segoe UI"/>
              </w:rPr>
            </w:pPr>
            <w:r>
              <w:rPr>
                <w:rFonts w:ascii="Segoe UI" w:hAnsi="Segoe UI" w:cs="Segoe UI"/>
              </w:rPr>
              <w:t>Luminosity contrast ratio is less than 4.5:1 for the text</w:t>
            </w:r>
            <w:r w:rsidR="007D38F8">
              <w:rPr>
                <w:rFonts w:ascii="Segoe UI" w:hAnsi="Segoe UI" w:cs="Segoe UI"/>
              </w:rPr>
              <w:t>.</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A280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At 200% zoom mode, dialog is not adapting zoom mode.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A280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A280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445A1A46" w:rsidR="002A60B4" w:rsidRPr="0036636B" w:rsidRDefault="002A60B4" w:rsidP="002A60B4">
            <w:pPr>
              <w:spacing w:after="0" w:line="240" w:lineRule="auto"/>
              <w:rPr>
                <w:rFonts w:ascii="Segoe UI" w:eastAsia="Times New Roman" w:hAnsi="Segoe UI" w:cs="Segoe UI"/>
              </w:rPr>
            </w:pPr>
            <w:r>
              <w:rPr>
                <w:rFonts w:ascii="Segoe UI" w:hAnsi="Segoe UI" w:cs="Segoe UI"/>
              </w:rPr>
              <w:t>At 400% Zoom, horizontal scroll bar is overlapping with other controls</w:t>
            </w:r>
            <w:r w:rsidR="007D38F8">
              <w:rPr>
                <w:rFonts w:ascii="Segoe UI" w:hAnsi="Segoe UI" w:cs="Segoe UI"/>
              </w:rPr>
              <w:t>.</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A280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Luminosity contrast ratio of control is less than 3.0:1.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A280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A280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A280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A280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A280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A280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A280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A280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A280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A280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A280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A280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A280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A280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A280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A280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A280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A280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A280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A280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A280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A280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A280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A280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A280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A280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A280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A280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A280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A280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A280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A280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A280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A280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A280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A280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A280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A280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A280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38F8"/>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804"/>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0047807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2D2154-DA08-478F-9937-5B8389B68C4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2441</Words>
  <Characters>13914</Characters>
  <Application>Microsoft Office Word</Application>
  <DocSecurity>8</DocSecurity>
  <Lines>115</Lines>
  <Paragraphs>32</Paragraphs>
  <ScaleCrop>false</ScaleCrop>
  <Company/>
  <LinksUpToDate>false</LinksUpToDate>
  <CharactersWithSpaces>16323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2023-02-09T22:20:00Z</dcterms:created>
  <dcterms:modified xsi:type="dcterms:W3CDTF">2023-02-09T22:21:00Z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