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Exposure Management</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Unified Security Posture Portal: Facilitates the tracking, measurement, and communication of cybersecurity metrics. Additionally, an innovative event timeline keeps teams informed about their evolving threat exposure.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readers do not announce accurate or meaningful information for the graph and nodes in the Attack Surface Map on the Overview page under Exposure Management in Microsoft Defender.</w:t>
            </w:r>
            <w:r>
              <w:rPr>
                <w:rFonts w:cs="Segoe UI"/>
              </w:rPr>
              <w:br/>
            </w:r>
            <w:r>
              <w:rPr>
                <w:rFonts w:cs="Segoe UI"/>
              </w:rPr>
              <w:t>- Programmatically, an &lt;H3&gt; level heading is defined on the empty space present in the 'Details' section of recommended action in Secure Score of Microsoft Defender.</w:t>
            </w:r>
            <w:r>
              <w:rPr>
                <w:rFonts w:cs="Segoe UI"/>
              </w:rPr>
              <w:br/>
            </w:r>
            <w:r>
              <w:rPr>
                <w:rFonts w:cs="Segoe UI"/>
              </w:rPr>
              <w:t>- An unnecessary heading tag &lt;H2&gt; is defined just before the graph for hidden content in the Overview tab of Secure Score in Microsoft Defender.</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link and chart in the 'Related initiatives' table are not accessible with keyboard navigation, though they are accessible using a mouse, on the Recommendations page under Exposure Management in Microsoft Defender.</w:t>
            </w:r>
            <w:r>
              <w:rPr>
                <w:rFonts w:cs="Segoe UI"/>
              </w:rPr>
              <w:br/>
            </w:r>
            <w:r>
              <w:rPr>
                <w:rFonts w:cs="Segoe UI"/>
              </w:rPr>
              <w:t>- The tooltip displayed for the "Defender" icon is not keyboard accessible on the Device page and Panel page under Exposure Management in Microsoft Defender.</w:t>
            </w:r>
            <w:r>
              <w:rPr>
                <w:rFonts w:cs="Segoe UI"/>
              </w:rPr>
              <w:br/>
            </w:r>
            <w:r>
              <w:rPr>
                <w:rFonts w:cs="Segoe UI"/>
              </w:rPr>
              <w:t>- The Next/Previous legend control in the 'Your Secure Score Zone' chart is not accessible with keyboard navigation in Metrics &amp; Trends of Secure Score in Microsoft Defender.</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Screen readers do not announce the selected state for edge connection nodes and announce an incorrect collapsed state for selected nodes in the Maps &amp; Attack Paths page under Exposure Management in Microsoft Defender.</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In Dark Mode, the contrast ratio is insufficient for static text in the 'Organizations of similar' tooltip present under the 'Comparison' chart of Metrics &amp; Trends in Secure Score in Microsoft Defender.</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At 400% reflow settings, the flyout of the 'Time range' drop-down opens in the background on the All-Devices page under Device Inventory in Microsoft Defender.</w:t>
            </w:r>
            <w:r>
              <w:rPr>
                <w:rFonts w:cs="Segoe UI"/>
              </w:rPr>
              <w:br/>
            </w:r>
            <w:r>
              <w:rPr>
                <w:rFonts w:cs="Segoe UI"/>
              </w:rPr>
              <w:t>- A horizontal scrollbar is observed for the 'Classify critical assets' button, the '7 devices are not protected' card section, and the entire page on the Computer &amp; Mobiles page under Exposure Management in Microsoft Defender.</w:t>
            </w:r>
            <w:r>
              <w:rPr>
                <w:rFonts w:cs="Segoe UI"/>
              </w:rPr>
              <w:br/>
            </w:r>
            <w:r>
              <w:rPr>
                <w:rFonts w:cs="Segoe UI"/>
              </w:rPr>
              <w:t>- At 400% zoom, the heading text “Secure Score: 80.81%” is truncated in the 'Microsoft Secure Score' card on the Home page in Microsoft Defender.</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Page loading information is not announced by the screen reader when activating the submit button on the Device page and Panel page in Microsoft Defender.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