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Managed Grafana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Managed Grafana is a data visualization platform built on top of the Grafana software by Grafana Labs. It is a fully managed Azure service operated and supported by Microsoft. Grafana helps you bring together metrics, logs, and traces into a single user interface.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Some non-text content may lack descriptive text alternatives, which can affect understanding for users relying on assistive technology.</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onscreen information and relationships may not be fully conveyed through screen reader narration.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Information and actions are communicated using multiple cues beyond color to ensure clarity for all users.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interface; however, some interactive elements may require additional input methods beyond standard keyboard controls.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Most features can be operated using a keyboard without requiring timed keystrokes.</w:t>
            </w:r>
            <w:r>
              <w:rPr>
                <w:rFonts w:cs="Segoe UI"/>
              </w:rPr>
              <w:br/>
            </w:r>
            <w:r>
              <w:rPr>
                <w:rFonts w:cs="Segoe UI"/>
              </w:rPr>
              <w:t>- Some interactions may need alternative input methods when precise movement paths are necessary</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supporting intuitive navigation.</w:t>
            </w:r>
            <w:r>
              <w:rPr>
                <w:rFonts w:cs="Segoe UI"/>
              </w:rPr>
              <w:br/>
            </w:r>
            <w:r>
              <w:rPr>
                <w:rFonts w:cs="Segoe UI"/>
              </w:rPr>
              <w:t>- Some areas may have focus sequences that could be further aligned to enhance the flow and meaning of the content.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Some user interface components may have names that do not fully include the visible text of their labels, which could affect clarity for assistive technologies.</w:t>
            </w:r>
            <w:r>
              <w:rPr>
                <w:rFonts w:cs="Segoe UI"/>
              </w:rPr>
              <w:br/>
            </w:r>
            <w:r>
              <w:rPr>
                <w:rFonts w:cs="Segoe UI"/>
              </w:rPr>
              <w:t>- Ensuring that the name begins with the label text helps provide a clear and consistent experience for all users.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Some input fields may lack clear labels or instructions describing the required information and expected format to assist users in providing correct data.</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screen elements may not fully communicate their names, roles, or states to screen readers, which could affect the ease of navigation and interaction for users relying on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images of text generally meet contrast requirements to ensure readability.</w:t>
            </w:r>
            <w:r>
              <w:rPr>
                <w:rFonts w:cs="Segoe UI"/>
              </w:rPr>
              <w:br/>
            </w:r>
            <w:r>
              <w:rPr>
                <w:rFonts w:cs="Segoe UI"/>
              </w:rPr>
              <w:t>- Some elements may have contrast levels that are lower but are either large-scale text, decorative, inactive, or part of branding where different standards apply.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Low vision users may experience issues seeing contents for onscreen elements when resizing as elements may be hidden, requiring users to scroll to them.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1. After applying Reflow, In pricing plans standard dropdown selected data is not visible and also data is overlapping on text.</w:t>
            </w:r>
            <w:r>
              <w:rPr>
                <w:rFonts w:cs="Segoe UI"/>
              </w:rPr>
              <w:br/>
            </w:r>
            <w:r>
              <w:rPr>
                <w:rFonts w:cs="Segoe UI"/>
              </w:rPr>
              <w:t>2. After applying Reflow, In Manage Private endpoint tab some of the text and column headers are getting truncated</w:t>
            </w:r>
            <w:r>
              <w:rPr>
                <w:rFonts w:cs="Segoe UI"/>
              </w:rPr>
              <w:br/>
            </w:r>
            <w:r>
              <w:rPr>
                <w:rFonts w:cs="Segoe UI"/>
              </w:rPr>
              <w:t>3. After applying Reflow, In Plugin Management screen "Table" is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users can identify which element is focused, though some focus indicators may benefit from enhanced visibility to improve clarity.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always be announced automatically by assistive technologies without shifting focus.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