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Game Bar Widgets</w:t>
      </w:r>
      <w:r w:rsidRPr="0036636B">
        <w:rPr>
          <w:rFonts w:eastAsia="Segoe UI" w:cs="Segoe UI"/>
        </w:rPr>
        <w:t xml:space="preserve"> / </w:t>
      </w:r>
      <w:proofErr w:type="spellStart"/>
      <w:proofErr w:type="gramEnd"/>
      <w:proofErr w:type="spellEnd"/>
      <w:r>
        <w:rPr>
          <w:rFonts w:eastAsia="Segoe UI" w:cs="Segoe UI"/>
        </w:rPr>
        <w:t>7.225.2131.0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Xbox Game Bar Widgets is a collection of widgets that can be overlayed over any application, including full screen games. This product includes Xbox Social, Xbox Chat, Xbox Achievements, Xbox Party, Xbox Looking for Group widgets, which allow users to engage socially with their friends with voice and text, check on their latest game achievements, and interact with the community to game.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You cannot independently resize text in Xbox Game Bar; however, Windows Ease of Access settings for text size, scaling, and magnifier all work correctly with Xbox Game Bar.</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