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docMetadata/LabelInfo.xml" ContentType="application/vnd.ms-office.classificationlabel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5" Type="http://schemas.microsoft.com/office/2020/02/relationships/classificationlabels" Target="docMetadata/LabelInfo.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2B67B59F" w14:textId="0AAB8B39" w:rsidR="00F55CBC" w:rsidRPr="0036636B" w:rsidRDefault="00536764" w:rsidP="00F55CBC">
      <w:pPr>
        <w:spacing w:after="80" w:line="240" w:lineRule="auto"/>
        <w:contextualSpacing/>
        <w:rPr>
          <w:rFonts w:cs="Segoe UI"/>
          <w:sz w:val="24"/>
          <w:szCs w:val="24"/>
        </w:rPr>
      </w:pPr>
      <w:r w:rsidRPr="0036636B">
        <w:rPr>
          <w:rFonts w:cs="Segoe UI"/>
          <w:noProof/>
        </w:rPr>
        <w:drawing>
          <wp:inline distT="0" distB="0" distL="0" distR="0" wp14:anchorId="22EE99AF" wp14:editId="42992EF7">
            <wp:extent cx="1967230" cy="619125"/>
            <wp:effectExtent l="0" t="0" r="0" b="0"/>
            <wp:docPr id="1" name="Picture 11" descr="Microsoft logo"/>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descr="Microsoft logo"/>
                    <pic:cNvPicPr>
                      <a:picLocks noChangeAspect="1" noChangeArrowheads="1"/>
                    </pic:cNvPicPr>
                  </pic:nvPicPr>
                  <pic:blipFill>
                    <a:blip r:embed="rId8">
                      <a:extLst>
                        <a:ext uri="{28A0092B-C50C-407E-A947-70E740481C1C}">
                          <a14:useLocalDpi xmlns:a14="http://schemas.microsoft.com/office/drawing/2010/main" val="0"/>
                        </a:ext>
                      </a:extLst>
                    </a:blip>
                    <a:srcRect/>
                    <a:stretch>
                      <a:fillRect/>
                    </a:stretch>
                  </pic:blipFill>
                  <pic:spPr bwMode="auto">
                    <a:xfrm>
                      <a:off x="0" y="0"/>
                      <a:ext cx="1967230" cy="619125"/>
                    </a:xfrm>
                    <a:prstGeom prst="rect">
                      <a:avLst/>
                    </a:prstGeom>
                    <a:noFill/>
                    <a:ln>
                      <a:noFill/>
                    </a:ln>
                  </pic:spPr>
                </pic:pic>
              </a:graphicData>
            </a:graphic>
          </wp:inline>
        </w:drawing>
      </w:r>
    </w:p>
    <w:p w14:paraId="44AF4E28" w14:textId="77777777" w:rsidR="00F55CBC" w:rsidRPr="0036636B" w:rsidRDefault="00F55CBC" w:rsidP="00F55CBC">
      <w:pPr>
        <w:shd w:val="clear" w:color="auto" w:fill="FFFFFF"/>
        <w:spacing w:before="160" w:after="160" w:line="240" w:lineRule="auto"/>
        <w:jc w:val="center"/>
        <w:textAlignment w:val="baseline"/>
        <w:outlineLvl w:val="0"/>
        <w:rPr>
          <w:rFonts w:eastAsia="Times New Roman" w:cs="Segoe UI"/>
          <w:b/>
          <w:bCs/>
          <w:sz w:val="28"/>
          <w:szCs w:val="28"/>
        </w:rPr>
      </w:pPr>
      <w:r w:rsidRPr="0036636B">
        <w:rPr>
          <w:rFonts w:eastAsia="Times New Roman" w:cs="Segoe UI"/>
          <w:b/>
          <w:bCs/>
          <w:sz w:val="28"/>
          <w:szCs w:val="28"/>
        </w:rPr>
        <w:t>Microsoft Accessibility Conformance Report</w:t>
      </w:r>
    </w:p>
    <w:p w14:paraId="1456339E" w14:textId="7B2803F2" w:rsidR="00F55CBC" w:rsidRPr="0036636B" w:rsidRDefault="00F55CBC" w:rsidP="00F55CBC">
      <w:pPr>
        <w:shd w:val="clear" w:color="auto" w:fill="FFFFFF"/>
        <w:spacing w:before="160" w:after="160" w:line="240" w:lineRule="auto"/>
        <w:jc w:val="center"/>
        <w:textAlignment w:val="baseline"/>
        <w:outlineLvl w:val="0"/>
        <w:rPr>
          <w:rFonts w:eastAsia="Times New Roman" w:cs="Segoe UI"/>
          <w:b/>
          <w:bCs/>
          <w:sz w:val="28"/>
          <w:szCs w:val="28"/>
        </w:rPr>
      </w:pPr>
      <w:r w:rsidRPr="0036636B">
        <w:rPr>
          <w:rFonts w:eastAsia="Times New Roman" w:cs="Segoe UI"/>
          <w:b/>
          <w:bCs/>
          <w:sz w:val="28"/>
          <w:szCs w:val="28"/>
        </w:rPr>
        <w:t xml:space="preserve">WCAG </w:t>
      </w:r>
      <w:r w:rsidR="00303E8A">
        <w:rPr>
          <w:rFonts w:eastAsia="Times New Roman" w:cs="Segoe UI"/>
          <w:b/>
          <w:bCs/>
          <w:sz w:val="28"/>
          <w:szCs w:val="28"/>
        </w:rPr>
        <w:t xml:space="preserve">2.2 </w:t>
      </w:r>
      <w:r w:rsidRPr="0036636B">
        <w:rPr>
          <w:rFonts w:eastAsia="Times New Roman" w:cs="Segoe UI"/>
          <w:b/>
          <w:bCs/>
          <w:sz w:val="28"/>
          <w:szCs w:val="28"/>
        </w:rPr>
        <w:t>Edition</w:t>
      </w:r>
    </w:p>
    <w:p w14:paraId="4A06FB21" w14:textId="099582A8" w:rsidR="00F55CBC" w:rsidRPr="0036636B" w:rsidRDefault="00F55CBC" w:rsidP="00F55CBC">
      <w:pPr>
        <w:spacing w:before="100" w:beforeAutospacing="1" w:after="100" w:afterAutospacing="1" w:line="240" w:lineRule="auto"/>
        <w:jc w:val="center"/>
        <w:rPr>
          <w:rFonts w:eastAsia="Times New Roman" w:cs="Segoe UI"/>
          <w:b/>
          <w:sz w:val="24"/>
          <w:szCs w:val="24"/>
        </w:rPr>
      </w:pPr>
      <w:r w:rsidRPr="0036636B">
        <w:rPr>
          <w:rFonts w:eastAsia="Times New Roman" w:cs="Segoe UI"/>
          <w:b/>
          <w:sz w:val="24"/>
          <w:szCs w:val="24"/>
        </w:rPr>
        <w:t>(Based on VPAT</w:t>
      </w:r>
      <w:r w:rsidRPr="0036636B">
        <w:rPr>
          <w:rFonts w:eastAsia="Times New Roman" w:cs="Segoe UI"/>
          <w:sz w:val="24"/>
          <w:szCs w:val="24"/>
          <w:vertAlign w:val="superscript"/>
        </w:rPr>
        <w:t>®</w:t>
      </w:r>
      <w:r w:rsidRPr="0036636B">
        <w:rPr>
          <w:rFonts w:eastAsia="Times New Roman" w:cs="Segoe UI"/>
          <w:b/>
          <w:sz w:val="24"/>
          <w:szCs w:val="24"/>
        </w:rPr>
        <w:t xml:space="preserve"> Version 2.</w:t>
      </w:r>
      <w:r w:rsidR="00BE2C08">
        <w:rPr>
          <w:rFonts w:eastAsia="Times New Roman" w:cs="Segoe UI"/>
          <w:b/>
          <w:sz w:val="24"/>
          <w:szCs w:val="24"/>
        </w:rPr>
        <w:t>5</w:t>
      </w:r>
      <w:r w:rsidRPr="0036636B">
        <w:rPr>
          <w:rFonts w:eastAsia="Times New Roman" w:cs="Segoe UI"/>
          <w:b/>
          <w:sz w:val="24"/>
          <w:szCs w:val="24"/>
        </w:rPr>
        <w:t>)</w:t>
      </w:r>
    </w:p>
    <w:p w14:paraId="08DD0CD0" w14:textId="77777777" w:rsidR="00F55CBC" w:rsidRPr="0036636B" w:rsidRDefault="00F55CBC" w:rsidP="00F55CBC">
      <w:pPr>
        <w:spacing w:before="100" w:beforeAutospacing="1" w:after="100" w:afterAutospacing="1" w:line="240" w:lineRule="auto"/>
        <w:outlineLvl w:val="1"/>
        <w:rPr>
          <w:rFonts w:eastAsia="Times New Roman" w:cs="Segoe UI"/>
          <w:b/>
          <w:bCs/>
        </w:rPr>
      </w:pPr>
      <w:r w:rsidRPr="0036636B">
        <w:rPr>
          <w:rFonts w:eastAsia="Times New Roman" w:cs="Segoe UI"/>
          <w:b/>
          <w:bCs/>
        </w:rPr>
        <w:t xml:space="preserve">Name of Product/Version: </w:t>
      </w:r>
      <w:r>
        <w:rPr>
          <w:rFonts w:eastAsia="Segoe UI" w:cs="Segoe UI"/>
        </w:rPr>
        <w:t>Azure Sentinel</w:t>
      </w:r>
      <w:r w:rsidRPr="0036636B">
        <w:rPr>
          <w:rFonts w:eastAsia="Segoe UI" w:cs="Segoe UI"/>
        </w:rPr>
        <w:t xml:space="preserve"> / </w:t>
      </w:r>
      <w:r>
        <w:rPr>
          <w:rFonts w:eastAsia="Segoe UI" w:cs="Segoe UI"/>
        </w:rPr>
        <w:t>continuous release</w:t>
      </w:r>
    </w:p>
    <w:p w14:paraId="234149A7" w14:textId="77777777" w:rsidR="00F55CBC" w:rsidRPr="0036636B" w:rsidRDefault="00F55CBC" w:rsidP="00F55CBC">
      <w:pPr>
        <w:spacing w:after="240" w:line="240" w:lineRule="auto"/>
        <w:rPr>
          <w:rFonts w:eastAsia="Segoe UI" w:cs="Segoe UI"/>
        </w:rPr>
      </w:pPr>
      <w:r w:rsidRPr="0036636B">
        <w:rPr>
          <w:rFonts w:eastAsia="Segoe UI" w:cs="Segoe UI"/>
          <w:b/>
          <w:bCs/>
        </w:rPr>
        <w:t>Platform:</w:t>
      </w:r>
      <w:r w:rsidRPr="0036636B">
        <w:rPr>
          <w:rFonts w:eastAsia="Segoe UI" w:cs="Segoe UI"/>
        </w:rPr>
        <w:t xml:space="preserve"> </w:t>
      </w:r>
      <w:r>
        <w:rPr>
          <w:rFonts w:eastAsia="Segoe UI" w:cs="Segoe UI"/>
        </w:rPr>
        <w:t>Azure</w:t>
      </w:r>
    </w:p>
    <w:p w14:paraId="1AB34717" w14:textId="77777777" w:rsidR="00F55CBC" w:rsidRPr="0036636B" w:rsidRDefault="00F55CBC" w:rsidP="00F55CBC">
      <w:pPr>
        <w:spacing w:after="240" w:line="240" w:lineRule="auto"/>
        <w:rPr>
          <w:rFonts w:eastAsia="Times New Roman" w:cs="Segoe UI"/>
        </w:rPr>
      </w:pPr>
      <w:r w:rsidRPr="0036636B">
        <w:rPr>
          <w:rFonts w:eastAsia="Times New Roman" w:cs="Segoe UI"/>
          <w:b/>
          <w:bCs/>
        </w:rPr>
        <w:t>Report Date:</w:t>
      </w:r>
      <w:r w:rsidRPr="0036636B">
        <w:rPr>
          <w:rFonts w:eastAsia="Times New Roman" w:cs="Segoe UI"/>
        </w:rPr>
        <w:t xml:space="preserve"> </w:t>
      </w:r>
      <w:r>
        <w:rPr>
          <w:rFonts w:eastAsia="Segoe UI" w:cs="Segoe UI"/>
        </w:rPr>
        <w:t>July 22, 2025</w:t>
      </w:r>
    </w:p>
    <w:p w14:paraId="6ABAF267" w14:textId="77777777" w:rsidR="00F55CBC" w:rsidRPr="0036636B" w:rsidRDefault="00F55CBC" w:rsidP="00F55CBC">
      <w:pPr>
        <w:spacing w:after="240" w:line="240" w:lineRule="auto"/>
        <w:rPr>
          <w:rFonts w:eastAsia="Times New Roman" w:cs="Segoe UI"/>
        </w:rPr>
      </w:pPr>
      <w:r w:rsidRPr="0036636B">
        <w:rPr>
          <w:rFonts w:eastAsia="Times New Roman" w:cs="Segoe UI"/>
          <w:b/>
          <w:bCs/>
        </w:rPr>
        <w:t>Product Description:</w:t>
      </w:r>
      <w:r w:rsidRPr="0036636B">
        <w:rPr>
          <w:rFonts w:eastAsia="Times New Roman" w:cs="Segoe UI"/>
        </w:rPr>
        <w:t xml:space="preserve"> </w:t>
      </w:r>
      <w:r>
        <w:rPr>
          <w:rFonts w:eastAsia="Times New Roman" w:cs="Segoe UI"/>
        </w:rPr>
        <w:t>Microsoft Sentinel is a scalable cloud-native SIEM and SOAR solution that uses AI to analyze data across an organization for advanced threat detection, visibility, and response.</w:t>
      </w:r>
    </w:p>
    <w:p w14:paraId="20F24A56" w14:textId="77777777" w:rsidR="00F55CBC" w:rsidRPr="0036636B" w:rsidRDefault="00F55CBC" w:rsidP="00F55CBC">
      <w:pPr>
        <w:spacing w:before="100" w:beforeAutospacing="1" w:after="100" w:afterAutospacing="1" w:line="240" w:lineRule="auto"/>
        <w:outlineLvl w:val="1"/>
        <w:rPr>
          <w:rFonts w:eastAsia="Times New Roman" w:cs="Segoe UI"/>
          <w:b/>
          <w:bCs/>
        </w:rPr>
      </w:pPr>
      <w:r w:rsidRPr="0036636B">
        <w:rPr>
          <w:rFonts w:eastAsia="Times New Roman" w:cs="Segoe UI"/>
          <w:b/>
          <w:bCs/>
        </w:rPr>
        <w:t xml:space="preserve">Contact Information: </w:t>
      </w:r>
      <w:hyperlink r:id="rId9" w:history="1">
        <w:r w:rsidRPr="0036636B">
          <w:rPr>
            <w:rFonts w:eastAsia="Times New Roman" w:cs="Segoe UI"/>
            <w:color w:val="0000FF"/>
            <w:u w:val="single"/>
          </w:rPr>
          <w:t>Enterprise Disability Desk</w:t>
        </w:r>
      </w:hyperlink>
    </w:p>
    <w:p w14:paraId="0D505ADE" w14:textId="22B68746" w:rsidR="006424CC" w:rsidRPr="0036636B" w:rsidRDefault="006424CC" w:rsidP="006424CC">
      <w:pPr>
        <w:spacing w:after="160"/>
        <w:rPr>
          <w:rFonts w:eastAsia="Times New Roman" w:cs="Segoe UI"/>
        </w:rPr>
      </w:pPr>
      <w:r w:rsidRPr="0036636B">
        <w:rPr>
          <w:rFonts w:eastAsia="Times New Roman" w:cs="Segoe UI"/>
          <w:b/>
          <w:bCs/>
        </w:rPr>
        <w:t xml:space="preserve">Website: </w:t>
      </w:r>
      <w:hyperlink r:id="rId10" w:history="1">
        <w:r w:rsidRPr="0036636B">
          <w:rPr>
            <w:rFonts w:eastAsia="Segoe UI" w:cs="Segoe UI"/>
            <w:color w:val="0000FF"/>
            <w:u w:val="single"/>
          </w:rPr>
          <w:t>Microsoft Accessibility</w:t>
        </w:r>
      </w:hyperlink>
    </w:p>
    <w:p w14:paraId="0A1A94D2" w14:textId="5FDBC639" w:rsidR="00F55CBC" w:rsidRPr="0036636B" w:rsidRDefault="00F55CBC" w:rsidP="00F55CBC">
      <w:pPr>
        <w:spacing w:before="100" w:beforeAutospacing="1" w:after="100" w:afterAutospacing="1" w:line="240" w:lineRule="auto"/>
        <w:outlineLvl w:val="1"/>
        <w:rPr>
          <w:rFonts w:eastAsia="Times New Roman" w:cs="Segoe UI"/>
          <w:bCs/>
        </w:rPr>
      </w:pPr>
      <w:r w:rsidRPr="0036636B">
        <w:rPr>
          <w:rFonts w:eastAsia="Times New Roman" w:cs="Segoe UI"/>
          <w:b/>
          <w:bCs/>
        </w:rPr>
        <w:t>Evaluation Methods Used</w:t>
      </w:r>
    </w:p>
    <w:p w14:paraId="01BF89C1" w14:textId="77777777" w:rsidR="0089459D" w:rsidRPr="0089459D" w:rsidRDefault="0089459D" w:rsidP="0089459D">
      <w:pPr>
        <w:spacing w:after="0" w:line="240" w:lineRule="auto"/>
        <w:rPr>
          <w:rFonts w:eastAsia="Times New Roman" w:cs="Segoe UI"/>
          <w:color w:val="0000FF"/>
        </w:rPr>
      </w:pPr>
      <w:r w:rsidRPr="0089459D">
        <w:rPr>
          <w:rFonts w:eastAsia="Times New Roman" w:cs="Segoe UI"/>
        </w:rPr>
        <w:t>Microsoft uses established industry standards, including the Web Content Accessibility Guidelines, Section 508, and EN 301 549, to guide product evaluation during development and throughout the product lifecycle. Microsoft’s accessibility evaluation assessments incorporate a variety of measures, which can include: (</w:t>
      </w:r>
      <w:proofErr w:type="spellStart"/>
      <w:r w:rsidRPr="0089459D">
        <w:rPr>
          <w:rFonts w:eastAsia="Times New Roman" w:cs="Segoe UI"/>
        </w:rPr>
        <w:t>i</w:t>
      </w:r>
      <w:proofErr w:type="spellEnd"/>
      <w:r w:rsidRPr="0089459D">
        <w:rPr>
          <w:rFonts w:eastAsia="Times New Roman" w:cs="Segoe UI"/>
        </w:rPr>
        <w:t xml:space="preserve">) conducting automated testing using a variety of proprietary and external tools; (ii) performing inspection and manual testing with a keyboard and adaptive technologies, such as screen readers and speech recognition software; and (iii) testing by individuals with disabilities. Conformance to the accessibility standards documented in this Conformance Report was evaluated according to the </w:t>
      </w:r>
      <w:hyperlink r:id="rId11" w:history="1">
        <w:r w:rsidRPr="0089459D">
          <w:rPr>
            <w:rFonts w:eastAsia="Times New Roman" w:cs="Segoe UI"/>
            <w:color w:val="0000FF"/>
            <w:u w:val="single"/>
          </w:rPr>
          <w:t>Department of Homeland Security Trusted Tester Program.</w:t>
        </w:r>
      </w:hyperlink>
    </w:p>
    <w:p w14:paraId="022A4A58" w14:textId="77777777" w:rsidR="00F55CBC" w:rsidRPr="0036636B" w:rsidRDefault="00F55CBC" w:rsidP="00F55CBC">
      <w:pPr>
        <w:spacing w:before="100" w:beforeAutospacing="1" w:after="100" w:afterAutospacing="1" w:line="240" w:lineRule="auto"/>
        <w:outlineLvl w:val="1"/>
        <w:rPr>
          <w:rFonts w:eastAsia="Times New Roman" w:cs="Segoe UI"/>
          <w:b/>
          <w:bCs/>
        </w:rPr>
      </w:pPr>
      <w:r w:rsidRPr="0036636B">
        <w:rPr>
          <w:rFonts w:eastAsia="Times New Roman" w:cs="Segoe UI"/>
          <w:b/>
          <w:bCs/>
        </w:rPr>
        <w:t>Applicable Standards/Guidelines</w:t>
      </w:r>
    </w:p>
    <w:p w14:paraId="2B72D33C" w14:textId="77777777" w:rsidR="00F55CBC" w:rsidRPr="0036636B" w:rsidRDefault="00F55CBC" w:rsidP="00F55CBC">
      <w:pPr>
        <w:spacing w:after="0" w:line="240" w:lineRule="auto"/>
        <w:rPr>
          <w:rFonts w:eastAsia="Times New Roman" w:cs="Segoe UI"/>
        </w:rPr>
      </w:pPr>
      <w:r w:rsidRPr="0036636B">
        <w:rPr>
          <w:rFonts w:eastAsia="Times New Roman" w:cs="Segoe UI"/>
        </w:rPr>
        <w:t>This report covers the degree of conformance for the following accessibility standard/guidelines:</w:t>
      </w:r>
    </w:p>
    <w:p w14:paraId="6F1E604A" w14:textId="77777777" w:rsidR="00F55CBC" w:rsidRPr="0036636B" w:rsidRDefault="00F55CBC" w:rsidP="00F55CBC">
      <w:pPr>
        <w:spacing w:after="0" w:line="240" w:lineRule="auto"/>
        <w:rPr>
          <w:rFonts w:eastAsia="Times New Roman" w:cs="Segoe UI"/>
        </w:rPr>
      </w:pPr>
    </w:p>
    <w:tbl>
      <w:tblPr>
        <w:tblW w:w="0" w:type="auto"/>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Description w:val="Standards in report (WCAG 2.0 and 2.1 A and AA)"/>
      </w:tblPr>
      <w:tblGrid>
        <w:gridCol w:w="4608"/>
        <w:gridCol w:w="4860"/>
      </w:tblGrid>
      <w:tr w:rsidR="00F55CBC" w:rsidRPr="0036636B" w14:paraId="5FC4272C" w14:textId="77777777" w:rsidTr="00DA2BD9">
        <w:trPr>
          <w:trHeight w:val="360"/>
          <w:tblHeader/>
        </w:trPr>
        <w:tc>
          <w:tcPr>
            <w:tcW w:w="4608" w:type="dxa"/>
            <w:shd w:val="clear" w:color="auto" w:fill="1F3864"/>
          </w:tcPr>
          <w:p w14:paraId="7B60F043" w14:textId="77777777" w:rsidR="00F55CBC" w:rsidRPr="0036636B" w:rsidRDefault="00F55CBC" w:rsidP="00137D3C">
            <w:pPr>
              <w:spacing w:after="0" w:line="240" w:lineRule="auto"/>
              <w:jc w:val="center"/>
              <w:rPr>
                <w:rFonts w:eastAsia="Times New Roman" w:cs="Segoe UI"/>
                <w:b/>
              </w:rPr>
            </w:pPr>
            <w:r w:rsidRPr="0036636B">
              <w:rPr>
                <w:rFonts w:eastAsia="Times New Roman" w:cs="Segoe UI"/>
                <w:b/>
              </w:rPr>
              <w:t>Standard / Guideline</w:t>
            </w:r>
          </w:p>
        </w:tc>
        <w:tc>
          <w:tcPr>
            <w:tcW w:w="4860" w:type="dxa"/>
            <w:shd w:val="clear" w:color="auto" w:fill="1F3864"/>
          </w:tcPr>
          <w:p w14:paraId="50EE446F" w14:textId="77777777" w:rsidR="00F55CBC" w:rsidRPr="0036636B" w:rsidRDefault="00F55CBC" w:rsidP="00137D3C">
            <w:pPr>
              <w:spacing w:after="0" w:line="240" w:lineRule="auto"/>
              <w:jc w:val="center"/>
              <w:rPr>
                <w:rFonts w:eastAsia="Times New Roman" w:cs="Segoe UI"/>
                <w:b/>
              </w:rPr>
            </w:pPr>
            <w:r w:rsidRPr="0036636B">
              <w:rPr>
                <w:rFonts w:eastAsia="Times New Roman" w:cs="Segoe UI"/>
                <w:b/>
              </w:rPr>
              <w:t>Included in Report</w:t>
            </w:r>
          </w:p>
        </w:tc>
      </w:tr>
      <w:tr w:rsidR="00F55CBC" w:rsidRPr="0036636B" w14:paraId="136D5F49" w14:textId="77777777" w:rsidTr="00DA2BD9">
        <w:tc>
          <w:tcPr>
            <w:tcW w:w="4608" w:type="dxa"/>
            <w:shd w:val="clear" w:color="auto" w:fill="auto"/>
          </w:tcPr>
          <w:p w14:paraId="031F9C74" w14:textId="2343779F" w:rsidR="00F55CBC" w:rsidRPr="0036636B" w:rsidRDefault="00F55CBC" w:rsidP="00137D3C">
            <w:pPr>
              <w:spacing w:after="0" w:line="240" w:lineRule="auto"/>
              <w:rPr>
                <w:rFonts w:eastAsia="Times New Roman" w:cs="Segoe UI"/>
                <w:b/>
              </w:rPr>
            </w:pPr>
            <w:hyperlink r:id="rId12" w:history="1">
              <w:r w:rsidRPr="0036636B">
                <w:rPr>
                  <w:rFonts w:eastAsia="Times New Roman" w:cs="Segoe UI"/>
                  <w:color w:val="0000FF"/>
                  <w:u w:val="single"/>
                </w:rPr>
                <w:t>Web Content Accessibility Guidelines 2.0</w:t>
              </w:r>
            </w:hyperlink>
            <w:r w:rsidRPr="0036636B">
              <w:rPr>
                <w:rFonts w:eastAsia="Times New Roman" w:cs="Segoe UI"/>
                <w:color w:val="0000FF"/>
              </w:rPr>
              <w:t xml:space="preserve"> </w:t>
            </w:r>
          </w:p>
        </w:tc>
        <w:tc>
          <w:tcPr>
            <w:tcW w:w="4860" w:type="dxa"/>
            <w:shd w:val="clear" w:color="auto" w:fill="auto"/>
          </w:tcPr>
          <w:p w14:paraId="6EC1BCF8" w14:textId="77777777" w:rsidR="00F55CBC" w:rsidRPr="0036636B" w:rsidRDefault="00F55CBC" w:rsidP="00137D3C">
            <w:pPr>
              <w:spacing w:after="0" w:line="240" w:lineRule="auto"/>
              <w:jc w:val="center"/>
              <w:rPr>
                <w:rFonts w:eastAsia="Times New Roman" w:cs="Segoe UI"/>
              </w:rPr>
            </w:pPr>
            <w:r w:rsidRPr="0036636B">
              <w:rPr>
                <w:rFonts w:eastAsia="Times New Roman" w:cs="Segoe UI"/>
              </w:rPr>
              <w:t>Level A: Yes</w:t>
            </w:r>
          </w:p>
          <w:p w14:paraId="197B6418" w14:textId="77777777" w:rsidR="00F55CBC" w:rsidRPr="0036636B" w:rsidRDefault="00F55CBC" w:rsidP="00137D3C">
            <w:pPr>
              <w:spacing w:after="0" w:line="240" w:lineRule="auto"/>
              <w:jc w:val="center"/>
              <w:rPr>
                <w:rFonts w:eastAsia="Times New Roman" w:cs="Segoe UI"/>
              </w:rPr>
            </w:pPr>
            <w:r w:rsidRPr="0036636B">
              <w:rPr>
                <w:rFonts w:eastAsia="Times New Roman" w:cs="Segoe UI"/>
              </w:rPr>
              <w:t>Level AA: Yes</w:t>
            </w:r>
          </w:p>
          <w:p w14:paraId="2DBBA9C9" w14:textId="77777777" w:rsidR="00F55CBC" w:rsidRPr="0036636B" w:rsidRDefault="00F55CBC" w:rsidP="00137D3C">
            <w:pPr>
              <w:spacing w:after="0" w:line="240" w:lineRule="auto"/>
              <w:jc w:val="center"/>
              <w:rPr>
                <w:rFonts w:eastAsia="Times New Roman" w:cs="Segoe UI"/>
              </w:rPr>
            </w:pPr>
            <w:r w:rsidRPr="0036636B">
              <w:rPr>
                <w:rFonts w:eastAsia="Times New Roman" w:cs="Segoe UI"/>
              </w:rPr>
              <w:lastRenderedPageBreak/>
              <w:t>Level AAA: No</w:t>
            </w:r>
          </w:p>
        </w:tc>
      </w:tr>
      <w:tr w:rsidR="00F55CBC" w:rsidRPr="0036636B" w14:paraId="31A860E6" w14:textId="77777777" w:rsidTr="00DA2BD9">
        <w:tc>
          <w:tcPr>
            <w:tcW w:w="4608" w:type="dxa"/>
            <w:shd w:val="clear" w:color="auto" w:fill="auto"/>
          </w:tcPr>
          <w:p w14:paraId="65ED3022" w14:textId="77777777" w:rsidR="00F55CBC" w:rsidRPr="0036636B" w:rsidRDefault="00F55CBC" w:rsidP="00137D3C">
            <w:pPr>
              <w:spacing w:after="100" w:afterAutospacing="1" w:line="240" w:lineRule="auto"/>
              <w:rPr>
                <w:rFonts w:eastAsia="Times New Roman" w:cs="Segoe UI"/>
                <w:color w:val="0563C1"/>
              </w:rPr>
            </w:pPr>
            <w:hyperlink r:id="rId13" w:history="1">
              <w:r w:rsidRPr="0036636B">
                <w:rPr>
                  <w:rFonts w:cs="Segoe UI"/>
                  <w:color w:val="0000FF"/>
                  <w:u w:val="single"/>
                </w:rPr>
                <w:t>Web Content Accessibility Guidelines 2.1</w:t>
              </w:r>
            </w:hyperlink>
            <w:r w:rsidRPr="0036636B">
              <w:rPr>
                <w:rFonts w:eastAsia="Times New Roman" w:cs="Segoe UI"/>
                <w:color w:val="0000FF"/>
              </w:rPr>
              <w:t xml:space="preserve"> </w:t>
            </w:r>
          </w:p>
        </w:tc>
        <w:tc>
          <w:tcPr>
            <w:tcW w:w="4860" w:type="dxa"/>
            <w:shd w:val="clear" w:color="auto" w:fill="auto"/>
          </w:tcPr>
          <w:p w14:paraId="575C8688" w14:textId="77777777" w:rsidR="00F55CBC" w:rsidRPr="0036636B" w:rsidRDefault="00F55CBC" w:rsidP="00137D3C">
            <w:pPr>
              <w:spacing w:after="0" w:line="240" w:lineRule="auto"/>
              <w:jc w:val="center"/>
              <w:rPr>
                <w:rFonts w:eastAsia="Times New Roman" w:cs="Segoe UI"/>
              </w:rPr>
            </w:pPr>
            <w:r w:rsidRPr="0036636B">
              <w:rPr>
                <w:rFonts w:eastAsia="Times New Roman" w:cs="Segoe UI"/>
              </w:rPr>
              <w:t>Level A: Yes</w:t>
            </w:r>
          </w:p>
          <w:p w14:paraId="13A1E4C1" w14:textId="77777777" w:rsidR="00F55CBC" w:rsidRPr="0036636B" w:rsidRDefault="00F55CBC" w:rsidP="00137D3C">
            <w:pPr>
              <w:spacing w:after="0" w:line="240" w:lineRule="auto"/>
              <w:jc w:val="center"/>
              <w:rPr>
                <w:rFonts w:eastAsia="Times New Roman" w:cs="Segoe UI"/>
              </w:rPr>
            </w:pPr>
            <w:r w:rsidRPr="0036636B">
              <w:rPr>
                <w:rFonts w:eastAsia="Times New Roman" w:cs="Segoe UI"/>
              </w:rPr>
              <w:t>Level AA: Yes</w:t>
            </w:r>
          </w:p>
          <w:p w14:paraId="44D16F51" w14:textId="77777777" w:rsidR="00F55CBC" w:rsidRPr="0036636B" w:rsidRDefault="00F55CBC" w:rsidP="00137D3C">
            <w:pPr>
              <w:spacing w:after="0" w:line="240" w:lineRule="auto"/>
              <w:jc w:val="center"/>
              <w:rPr>
                <w:rFonts w:eastAsia="Times New Roman" w:cs="Segoe UI"/>
              </w:rPr>
            </w:pPr>
            <w:r w:rsidRPr="0036636B">
              <w:rPr>
                <w:rFonts w:eastAsia="Times New Roman" w:cs="Segoe UI"/>
              </w:rPr>
              <w:t>Level AAA: No</w:t>
            </w:r>
          </w:p>
        </w:tc>
      </w:tr>
      <w:tr w:rsidR="004D5BAB" w:rsidRPr="0036636B" w14:paraId="2FD72B0B" w14:textId="77777777" w:rsidTr="009630F7">
        <w:tc>
          <w:tcPr>
            <w:tcW w:w="4608" w:type="dxa"/>
            <w:shd w:val="clear" w:color="auto" w:fill="auto"/>
          </w:tcPr>
          <w:p w14:paraId="7C2B8FCD" w14:textId="5C349555" w:rsidR="004D5BAB" w:rsidRPr="0036636B" w:rsidRDefault="004D5BAB" w:rsidP="009630F7">
            <w:pPr>
              <w:spacing w:after="100" w:afterAutospacing="1" w:line="240" w:lineRule="auto"/>
              <w:rPr>
                <w:rFonts w:eastAsia="Times New Roman" w:cs="Segoe UI"/>
                <w:color w:val="0563C1"/>
              </w:rPr>
            </w:pPr>
            <w:hyperlink r:id="rId14" w:history="1">
              <w:r w:rsidRPr="0036636B">
                <w:rPr>
                  <w:rFonts w:cs="Segoe UI"/>
                  <w:color w:val="0000FF"/>
                  <w:u w:val="single"/>
                </w:rPr>
                <w:t>Web Content Accessibility Guidelines 2.</w:t>
              </w:r>
              <w:r>
                <w:rPr>
                  <w:rFonts w:cs="Segoe UI"/>
                  <w:color w:val="0000FF"/>
                  <w:u w:val="single"/>
                </w:rPr>
                <w:t>2</w:t>
              </w:r>
            </w:hyperlink>
            <w:r w:rsidRPr="0036636B">
              <w:rPr>
                <w:rFonts w:eastAsia="Times New Roman" w:cs="Segoe UI"/>
                <w:color w:val="0000FF"/>
              </w:rPr>
              <w:t xml:space="preserve"> </w:t>
            </w:r>
          </w:p>
        </w:tc>
        <w:tc>
          <w:tcPr>
            <w:tcW w:w="4860" w:type="dxa"/>
            <w:shd w:val="clear" w:color="auto" w:fill="auto"/>
          </w:tcPr>
          <w:p w14:paraId="2E389533" w14:textId="77777777" w:rsidR="004D5BAB" w:rsidRPr="0036636B" w:rsidRDefault="004D5BAB" w:rsidP="009630F7">
            <w:pPr>
              <w:spacing w:after="0" w:line="240" w:lineRule="auto"/>
              <w:jc w:val="center"/>
              <w:rPr>
                <w:rFonts w:eastAsia="Times New Roman" w:cs="Segoe UI"/>
              </w:rPr>
            </w:pPr>
            <w:r w:rsidRPr="0036636B">
              <w:rPr>
                <w:rFonts w:eastAsia="Times New Roman" w:cs="Segoe UI"/>
              </w:rPr>
              <w:t>Level A: Yes</w:t>
            </w:r>
          </w:p>
          <w:p w14:paraId="4BC08464" w14:textId="77777777" w:rsidR="004D5BAB" w:rsidRPr="0036636B" w:rsidRDefault="004D5BAB" w:rsidP="009630F7">
            <w:pPr>
              <w:spacing w:after="0" w:line="240" w:lineRule="auto"/>
              <w:jc w:val="center"/>
              <w:rPr>
                <w:rFonts w:eastAsia="Times New Roman" w:cs="Segoe UI"/>
              </w:rPr>
            </w:pPr>
            <w:r w:rsidRPr="0036636B">
              <w:rPr>
                <w:rFonts w:eastAsia="Times New Roman" w:cs="Segoe UI"/>
              </w:rPr>
              <w:t>Level AA: Yes</w:t>
            </w:r>
          </w:p>
          <w:p w14:paraId="33A3D961" w14:textId="77777777" w:rsidR="004D5BAB" w:rsidRPr="0036636B" w:rsidRDefault="004D5BAB" w:rsidP="009630F7">
            <w:pPr>
              <w:spacing w:after="0" w:line="240" w:lineRule="auto"/>
              <w:jc w:val="center"/>
              <w:rPr>
                <w:rFonts w:eastAsia="Times New Roman" w:cs="Segoe UI"/>
              </w:rPr>
            </w:pPr>
            <w:r w:rsidRPr="0036636B">
              <w:rPr>
                <w:rFonts w:eastAsia="Times New Roman" w:cs="Segoe UI"/>
              </w:rPr>
              <w:t>Level AAA: No</w:t>
            </w:r>
          </w:p>
        </w:tc>
      </w:tr>
    </w:tbl>
    <w:p w14:paraId="239A35AB" w14:textId="77777777" w:rsidR="00F55CBC" w:rsidRPr="0036636B" w:rsidRDefault="00F55CBC" w:rsidP="00F55CBC">
      <w:pPr>
        <w:spacing w:before="100" w:beforeAutospacing="1" w:after="100" w:afterAutospacing="1" w:line="240" w:lineRule="auto"/>
        <w:outlineLvl w:val="1"/>
        <w:rPr>
          <w:rFonts w:eastAsia="Times New Roman" w:cs="Segoe UI"/>
          <w:b/>
          <w:bCs/>
        </w:rPr>
      </w:pPr>
      <w:r w:rsidRPr="0036636B">
        <w:rPr>
          <w:rFonts w:eastAsia="Times New Roman" w:cs="Segoe UI"/>
          <w:b/>
          <w:bCs/>
        </w:rPr>
        <w:t>Terms</w:t>
      </w:r>
    </w:p>
    <w:p w14:paraId="6E0999FD" w14:textId="77777777" w:rsidR="00F55CBC" w:rsidRPr="0036636B" w:rsidRDefault="00F55CBC" w:rsidP="00F55CBC">
      <w:pPr>
        <w:spacing w:after="0" w:line="240" w:lineRule="auto"/>
        <w:rPr>
          <w:rFonts w:eastAsia="Times New Roman" w:cs="Segoe UI"/>
        </w:rPr>
      </w:pPr>
      <w:r w:rsidRPr="0036636B">
        <w:rPr>
          <w:rFonts w:eastAsia="Times New Roman" w:cs="Segoe UI"/>
        </w:rPr>
        <w:t>The terms used in the Conformance Level information are defined as follows:</w:t>
      </w:r>
    </w:p>
    <w:p w14:paraId="016579F2" w14:textId="77777777" w:rsidR="00F55CBC" w:rsidRPr="0036636B" w:rsidRDefault="00F55CBC" w:rsidP="00F55CBC">
      <w:pPr>
        <w:numPr>
          <w:ilvl w:val="0"/>
          <w:numId w:val="43"/>
        </w:numPr>
        <w:spacing w:after="0" w:line="240" w:lineRule="auto"/>
        <w:contextualSpacing/>
        <w:rPr>
          <w:rFonts w:eastAsia="Times New Roman" w:cs="Segoe UI"/>
        </w:rPr>
      </w:pPr>
      <w:r w:rsidRPr="0036636B">
        <w:rPr>
          <w:rFonts w:eastAsia="Times New Roman" w:cs="Segoe UI"/>
        </w:rPr>
        <w:t>Supports: The functionality of the product has at least one method that meets the criterion without known defects or meets with equivalent facilitation.</w:t>
      </w:r>
    </w:p>
    <w:p w14:paraId="2D03F648" w14:textId="77777777" w:rsidR="00F55CBC" w:rsidRPr="0036636B" w:rsidRDefault="00F55CBC" w:rsidP="00F55CBC">
      <w:pPr>
        <w:numPr>
          <w:ilvl w:val="0"/>
          <w:numId w:val="43"/>
        </w:numPr>
        <w:spacing w:after="0" w:line="240" w:lineRule="auto"/>
        <w:contextualSpacing/>
        <w:rPr>
          <w:rFonts w:eastAsia="Times New Roman" w:cs="Segoe UI"/>
        </w:rPr>
      </w:pPr>
      <w:r w:rsidRPr="0036636B">
        <w:rPr>
          <w:rFonts w:eastAsia="Times New Roman" w:cs="Segoe UI"/>
        </w:rPr>
        <w:t>Partially Supports: Some functionality of the product does not meet the criterion.</w:t>
      </w:r>
    </w:p>
    <w:p w14:paraId="0C0BF8EF" w14:textId="77777777" w:rsidR="00F55CBC" w:rsidRPr="0036636B" w:rsidRDefault="00F55CBC" w:rsidP="00F55CBC">
      <w:pPr>
        <w:numPr>
          <w:ilvl w:val="0"/>
          <w:numId w:val="43"/>
        </w:numPr>
        <w:spacing w:after="0" w:line="240" w:lineRule="auto"/>
        <w:contextualSpacing/>
        <w:rPr>
          <w:rFonts w:eastAsia="Times New Roman" w:cs="Segoe UI"/>
        </w:rPr>
      </w:pPr>
      <w:r w:rsidRPr="0036636B">
        <w:rPr>
          <w:rFonts w:eastAsia="Times New Roman" w:cs="Segoe UI"/>
        </w:rPr>
        <w:t>Does Not Support: The majority of product functionality does not meet the criterion.</w:t>
      </w:r>
    </w:p>
    <w:p w14:paraId="4259A075" w14:textId="77777777" w:rsidR="00F55CBC" w:rsidRPr="0036636B" w:rsidRDefault="00F55CBC" w:rsidP="00F55CBC">
      <w:pPr>
        <w:numPr>
          <w:ilvl w:val="0"/>
          <w:numId w:val="43"/>
        </w:numPr>
        <w:spacing w:after="0" w:line="240" w:lineRule="auto"/>
        <w:contextualSpacing/>
        <w:rPr>
          <w:rFonts w:eastAsia="Times New Roman" w:cs="Segoe UI"/>
        </w:rPr>
      </w:pPr>
      <w:r w:rsidRPr="0036636B">
        <w:rPr>
          <w:rFonts w:eastAsia="Times New Roman" w:cs="Segoe UI"/>
        </w:rPr>
        <w:t>Not Applicable: The criterion is not relevant to the product.</w:t>
      </w:r>
    </w:p>
    <w:p w14:paraId="036D9079" w14:textId="3290A168" w:rsidR="00F55CBC" w:rsidRPr="0036636B" w:rsidRDefault="00F55CBC" w:rsidP="00F55CBC">
      <w:pPr>
        <w:numPr>
          <w:ilvl w:val="0"/>
          <w:numId w:val="43"/>
        </w:numPr>
        <w:spacing w:after="0" w:line="240" w:lineRule="auto"/>
        <w:contextualSpacing/>
        <w:rPr>
          <w:rFonts w:eastAsia="Times New Roman" w:cs="Segoe UI"/>
        </w:rPr>
      </w:pPr>
      <w:r w:rsidRPr="0036636B">
        <w:rPr>
          <w:rFonts w:eastAsia="Times New Roman" w:cs="Segoe UI"/>
        </w:rPr>
        <w:t>Not Evaluated: The product has not been evaluated against the criterion. This can only be used in WCAG Level AAA.</w:t>
      </w:r>
    </w:p>
    <w:p w14:paraId="1D4C133A" w14:textId="77777777" w:rsidR="00F55CBC" w:rsidRPr="0036636B" w:rsidRDefault="00F55CBC" w:rsidP="00F55CBC">
      <w:pPr>
        <w:spacing w:after="0" w:line="240" w:lineRule="auto"/>
        <w:rPr>
          <w:rFonts w:eastAsia="Times New Roman" w:cs="Segoe UI"/>
        </w:rPr>
      </w:pPr>
    </w:p>
    <w:p w14:paraId="0A8A646D" w14:textId="3A7B1338" w:rsidR="00F55CBC" w:rsidRPr="0036636B" w:rsidRDefault="00F55CBC" w:rsidP="00F55CBC">
      <w:pPr>
        <w:spacing w:after="0" w:line="240" w:lineRule="auto"/>
        <w:rPr>
          <w:rFonts w:eastAsia="Times New Roman" w:cs="Segoe UI"/>
        </w:rPr>
      </w:pPr>
      <w:r w:rsidRPr="0036636B">
        <w:rPr>
          <w:rFonts w:eastAsia="Times New Roman" w:cs="Segoe UI"/>
        </w:rPr>
        <w:t xml:space="preserve">Note: For criteria marked </w:t>
      </w:r>
      <w:r w:rsidR="00F97F5F">
        <w:rPr>
          <w:rFonts w:eastAsia="Times New Roman" w:cs="Segoe UI"/>
        </w:rPr>
        <w:t>“</w:t>
      </w:r>
      <w:r w:rsidRPr="0036636B">
        <w:rPr>
          <w:rFonts w:eastAsia="Times New Roman" w:cs="Segoe UI"/>
        </w:rPr>
        <w:t>Support</w:t>
      </w:r>
      <w:r w:rsidR="00A05E39">
        <w:rPr>
          <w:rFonts w:eastAsia="Times New Roman" w:cs="Segoe UI"/>
        </w:rPr>
        <w:t>s</w:t>
      </w:r>
      <w:r w:rsidRPr="0036636B">
        <w:rPr>
          <w:rFonts w:eastAsia="Times New Roman" w:cs="Segoe UI"/>
        </w:rPr>
        <w:t>,</w:t>
      </w:r>
      <w:r w:rsidR="00F97F5F">
        <w:rPr>
          <w:rFonts w:eastAsia="Times New Roman" w:cs="Segoe UI"/>
        </w:rPr>
        <w:t>”</w:t>
      </w:r>
      <w:r w:rsidRPr="0036636B">
        <w:rPr>
          <w:rFonts w:eastAsia="Times New Roman" w:cs="Segoe UI"/>
        </w:rPr>
        <w:t xml:space="preserve"> substantial conformance with the criterion by the product or service has been determined through the Evaluation Testing, which includes a mix of automated and manual testing, as described above.</w:t>
      </w:r>
    </w:p>
    <w:p w14:paraId="7A3B6098" w14:textId="77777777" w:rsidR="00F55CBC" w:rsidRPr="0036636B" w:rsidRDefault="00F55CBC" w:rsidP="00F55CBC">
      <w:pPr>
        <w:spacing w:after="0" w:line="240" w:lineRule="auto"/>
        <w:rPr>
          <w:rFonts w:eastAsia="Times New Roman" w:cs="Segoe UI"/>
        </w:rPr>
      </w:pPr>
    </w:p>
    <w:p w14:paraId="52F58D7F" w14:textId="63146E2D" w:rsidR="00F55CBC" w:rsidRPr="0036636B" w:rsidRDefault="00F55CBC" w:rsidP="00F55CBC">
      <w:pPr>
        <w:spacing w:after="0" w:line="240" w:lineRule="auto"/>
        <w:rPr>
          <w:rFonts w:eastAsia="Times New Roman" w:cs="Segoe UI"/>
        </w:rPr>
      </w:pPr>
      <w:r w:rsidRPr="0036636B">
        <w:rPr>
          <w:rFonts w:eastAsia="Times New Roman" w:cs="Segoe UI"/>
        </w:rPr>
        <w:t xml:space="preserve">Note: In the tables below, for all criteria marked </w:t>
      </w:r>
      <w:r w:rsidR="00F97F5F">
        <w:rPr>
          <w:rFonts w:eastAsia="Times New Roman" w:cs="Segoe UI"/>
        </w:rPr>
        <w:t>“</w:t>
      </w:r>
      <w:r w:rsidRPr="0036636B">
        <w:rPr>
          <w:rFonts w:eastAsia="Times New Roman" w:cs="Segoe UI"/>
        </w:rPr>
        <w:t>Not Applicable,</w:t>
      </w:r>
      <w:r w:rsidR="00F97F5F">
        <w:rPr>
          <w:rFonts w:eastAsia="Times New Roman" w:cs="Segoe UI"/>
        </w:rPr>
        <w:t>”</w:t>
      </w:r>
      <w:r w:rsidRPr="0036636B">
        <w:rPr>
          <w:rFonts w:eastAsia="Times New Roman" w:cs="Segoe UI"/>
        </w:rPr>
        <w:t xml:space="preserve"> the specific feature covered by that criterion is not part of the product. For example:</w:t>
      </w:r>
    </w:p>
    <w:p w14:paraId="314218BB" w14:textId="69F1F113" w:rsidR="00F55CBC" w:rsidRPr="0036636B" w:rsidRDefault="00F55CBC" w:rsidP="00F55CBC">
      <w:pPr>
        <w:numPr>
          <w:ilvl w:val="0"/>
          <w:numId w:val="44"/>
        </w:numPr>
        <w:spacing w:after="0" w:line="240" w:lineRule="auto"/>
        <w:contextualSpacing/>
        <w:rPr>
          <w:rFonts w:eastAsia="Times New Roman" w:cs="Segoe UI"/>
        </w:rPr>
      </w:pPr>
      <w:r w:rsidRPr="0036636B">
        <w:rPr>
          <w:rFonts w:eastAsia="Times New Roman" w:cs="Segoe UI"/>
        </w:rPr>
        <w:t xml:space="preserve">If pre-recorded audio-only or video-only content is not part of a product, then WCAG criterion 1.2.1 Audio-only and Video-only (Prerecorded) will be marked </w:t>
      </w:r>
      <w:r w:rsidR="00F97F5F">
        <w:rPr>
          <w:rFonts w:eastAsia="Times New Roman" w:cs="Segoe UI"/>
        </w:rPr>
        <w:t>“</w:t>
      </w:r>
      <w:r w:rsidRPr="0036636B">
        <w:rPr>
          <w:rFonts w:eastAsia="Times New Roman" w:cs="Segoe UI"/>
        </w:rPr>
        <w:t>Not Applicable.</w:t>
      </w:r>
      <w:r w:rsidR="00F97F5F">
        <w:rPr>
          <w:rFonts w:eastAsia="Times New Roman" w:cs="Segoe UI"/>
        </w:rPr>
        <w:t>”</w:t>
      </w:r>
    </w:p>
    <w:p w14:paraId="4FBB7E5F" w14:textId="77777777" w:rsidR="00F55CBC" w:rsidRPr="0036636B" w:rsidRDefault="00F55CBC" w:rsidP="00F55CBC">
      <w:pPr>
        <w:rPr>
          <w:rFonts w:cs="Segoe UI"/>
        </w:rPr>
      </w:pPr>
    </w:p>
    <w:p w14:paraId="66EBE471" w14:textId="77777777" w:rsidR="00F55CBC" w:rsidRPr="0036636B" w:rsidRDefault="00F55CBC" w:rsidP="00F55CBC">
      <w:pPr>
        <w:keepNext/>
        <w:keepLines/>
        <w:spacing w:before="200" w:after="0" w:line="240" w:lineRule="auto"/>
        <w:contextualSpacing/>
        <w:outlineLvl w:val="1"/>
        <w:rPr>
          <w:rFonts w:eastAsia="Times New Roman" w:cs="Segoe UI"/>
          <w:b/>
          <w:bCs/>
          <w:color w:val="1F497D"/>
          <w:sz w:val="24"/>
          <w:szCs w:val="24"/>
        </w:rPr>
      </w:pPr>
      <w:r w:rsidRPr="0036636B">
        <w:rPr>
          <w:rFonts w:eastAsia="Times New Roman" w:cs="Segoe UI"/>
          <w:b/>
          <w:bCs/>
          <w:color w:val="1F497D"/>
          <w:sz w:val="24"/>
          <w:szCs w:val="24"/>
        </w:rPr>
        <w:t>WCAG 2.x Report</w:t>
      </w:r>
    </w:p>
    <w:p w14:paraId="02A7AC67" w14:textId="77777777" w:rsidR="00F55CBC" w:rsidRPr="0036636B" w:rsidRDefault="00F55CBC" w:rsidP="00F55CBC">
      <w:pPr>
        <w:spacing w:after="80" w:line="240" w:lineRule="auto"/>
        <w:contextualSpacing/>
        <w:rPr>
          <w:rFonts w:cs="Segoe UI"/>
        </w:rPr>
      </w:pPr>
      <w:r w:rsidRPr="0036636B">
        <w:rPr>
          <w:rFonts w:cs="Segoe UI"/>
        </w:rPr>
        <w:t>Note: When reporting on conformance with the WCAG 2.x Success Criteria, they are scoped for full pages, complete processes, and accessibility-supported ways of using technology as documented in the</w:t>
      </w:r>
      <w:r w:rsidRPr="0036636B">
        <w:rPr>
          <w:rFonts w:cs="Segoe UI"/>
          <w:color w:val="FF0000"/>
        </w:rPr>
        <w:t xml:space="preserve"> </w:t>
      </w:r>
      <w:hyperlink r:id="rId15" w:anchor="conformance-reqs" w:history="1">
        <w:r w:rsidRPr="0036636B">
          <w:rPr>
            <w:rFonts w:cs="Segoe UI"/>
            <w:color w:val="0000FF"/>
            <w:u w:val="single"/>
          </w:rPr>
          <w:t>WCAG 2.0 Conformance Requirements</w:t>
        </w:r>
      </w:hyperlink>
      <w:r w:rsidRPr="0036636B">
        <w:rPr>
          <w:rFonts w:cs="Segoe UI"/>
        </w:rPr>
        <w:t>.</w:t>
      </w:r>
    </w:p>
    <w:p w14:paraId="758DADBA" w14:textId="77777777" w:rsidR="00327269" w:rsidRPr="0036636B" w:rsidRDefault="00327269" w:rsidP="00327269">
      <w:pPr>
        <w:spacing w:line="240" w:lineRule="auto"/>
        <w:rPr>
          <w:rFonts w:eastAsia="Times New Roman" w:cs="Segoe UI"/>
          <w:sz w:val="24"/>
          <w:szCs w:val="24"/>
        </w:rPr>
      </w:pPr>
    </w:p>
    <w:p w14:paraId="574EAF42" w14:textId="77777777" w:rsidR="003D2163" w:rsidRPr="0036636B" w:rsidRDefault="00821525" w:rsidP="00F32BD6">
      <w:pPr>
        <w:pStyle w:val="Heading3"/>
        <w:rPr>
          <w:rFonts w:ascii="Segoe UI" w:hAnsi="Segoe UI" w:cs="Segoe UI"/>
          <w:b w:val="0"/>
          <w:sz w:val="22"/>
          <w:szCs w:val="22"/>
        </w:rPr>
      </w:pPr>
      <w:r w:rsidRPr="0036636B">
        <w:rPr>
          <w:rFonts w:ascii="Segoe UI" w:hAnsi="Segoe UI" w:cs="Segoe UI"/>
        </w:rPr>
        <w:br w:type="page"/>
      </w:r>
      <w:r w:rsidR="003D2163" w:rsidRPr="0036636B">
        <w:rPr>
          <w:rFonts w:ascii="Segoe UI" w:hAnsi="Segoe UI" w:cs="Segoe UI"/>
          <w:sz w:val="22"/>
          <w:szCs w:val="22"/>
        </w:rPr>
        <w:lastRenderedPageBreak/>
        <w:t xml:space="preserve">Table 1: </w:t>
      </w:r>
      <w:r w:rsidR="00327269" w:rsidRPr="0036636B">
        <w:rPr>
          <w:rFonts w:ascii="Segoe UI" w:hAnsi="Segoe UI" w:cs="Segoe UI"/>
          <w:sz w:val="22"/>
          <w:szCs w:val="22"/>
        </w:rPr>
        <w:t xml:space="preserve">Success </w:t>
      </w:r>
      <w:r w:rsidR="003D2163" w:rsidRPr="0036636B">
        <w:rPr>
          <w:rFonts w:ascii="Segoe UI" w:hAnsi="Segoe UI" w:cs="Segoe UI"/>
          <w:sz w:val="22"/>
          <w:szCs w:val="22"/>
        </w:rPr>
        <w:t>Criteria, Level A</w:t>
      </w:r>
    </w:p>
    <w:tbl>
      <w:tblPr>
        <w:tblW w:w="5000" w:type="pct"/>
        <w:tblBorders>
          <w:top w:val="outset" w:sz="6" w:space="0" w:color="auto"/>
          <w:left w:val="outset" w:sz="6" w:space="0" w:color="auto"/>
          <w:bottom w:val="outset" w:sz="6" w:space="0" w:color="auto"/>
          <w:right w:val="outset" w:sz="6" w:space="0" w:color="auto"/>
        </w:tblBorders>
        <w:tblLayout w:type="fixed"/>
        <w:tblCellMar>
          <w:left w:w="72" w:type="dxa"/>
          <w:right w:w="0" w:type="dxa"/>
        </w:tblCellMar>
        <w:tblLook w:val="04A0" w:firstRow="1" w:lastRow="0" w:firstColumn="1" w:lastColumn="0" w:noHBand="0" w:noVBand="1"/>
        <w:tblDescription w:val="Table 1: Success Criteria, Level A"/>
      </w:tblPr>
      <w:tblGrid>
        <w:gridCol w:w="6616"/>
        <w:gridCol w:w="2690"/>
        <w:gridCol w:w="5078"/>
      </w:tblGrid>
      <w:tr w:rsidR="001A42DD" w:rsidRPr="0036636B" w14:paraId="572DB3FB" w14:textId="77777777" w:rsidTr="009451E5">
        <w:trPr>
          <w:trHeight w:val="360"/>
          <w:tblHeader/>
        </w:trPr>
        <w:tc>
          <w:tcPr>
            <w:tcW w:w="2300" w:type="pct"/>
            <w:tcBorders>
              <w:top w:val="outset" w:sz="6" w:space="0" w:color="auto"/>
              <w:left w:val="outset" w:sz="6" w:space="0" w:color="auto"/>
              <w:bottom w:val="outset" w:sz="6" w:space="0" w:color="auto"/>
              <w:right w:val="outset" w:sz="6" w:space="0" w:color="auto"/>
            </w:tcBorders>
            <w:shd w:val="clear" w:color="auto" w:fill="1F3864"/>
            <w:vAlign w:val="center"/>
          </w:tcPr>
          <w:p w14:paraId="3C831D5E" w14:textId="18D0CC37" w:rsidR="001A42DD" w:rsidRPr="0036636B" w:rsidRDefault="001A42DD" w:rsidP="001A42DD">
            <w:pPr>
              <w:spacing w:after="0" w:line="240" w:lineRule="auto"/>
              <w:jc w:val="center"/>
              <w:rPr>
                <w:rFonts w:cs="Segoe UI"/>
                <w:b/>
                <w:bCs/>
                <w:color w:val="FFFFFF" w:themeColor="background1"/>
              </w:rPr>
            </w:pPr>
            <w:r w:rsidRPr="0036636B">
              <w:rPr>
                <w:rFonts w:cs="Segoe UI"/>
                <w:b/>
                <w:bCs/>
                <w:color w:val="FFFFFF" w:themeColor="background1"/>
              </w:rPr>
              <w:t>Criteria</w:t>
            </w:r>
          </w:p>
        </w:tc>
        <w:tc>
          <w:tcPr>
            <w:tcW w:w="935" w:type="pct"/>
            <w:tcBorders>
              <w:top w:val="outset" w:sz="6" w:space="0" w:color="auto"/>
              <w:left w:val="outset" w:sz="6" w:space="0" w:color="auto"/>
              <w:bottom w:val="outset" w:sz="6" w:space="0" w:color="auto"/>
              <w:right w:val="outset" w:sz="6" w:space="0" w:color="auto"/>
            </w:tcBorders>
            <w:shd w:val="clear" w:color="auto" w:fill="1F3864"/>
          </w:tcPr>
          <w:p w14:paraId="0D0A6BA7" w14:textId="09FEEE28" w:rsidR="001A42DD" w:rsidRPr="0036636B" w:rsidRDefault="001A42DD" w:rsidP="001A42DD">
            <w:pPr>
              <w:spacing w:after="0" w:line="240" w:lineRule="auto"/>
              <w:jc w:val="center"/>
              <w:rPr>
                <w:rFonts w:cs="Segoe UI"/>
                <w:b/>
                <w:bCs/>
                <w:color w:val="FFFFFF" w:themeColor="background1"/>
              </w:rPr>
            </w:pPr>
            <w:r w:rsidRPr="0036636B">
              <w:rPr>
                <w:rFonts w:cs="Segoe UI"/>
                <w:b/>
                <w:bCs/>
                <w:color w:val="FFFFFF" w:themeColor="background1"/>
              </w:rPr>
              <w:t>Conformance Level</w:t>
            </w:r>
          </w:p>
        </w:tc>
        <w:tc>
          <w:tcPr>
            <w:tcW w:w="1765" w:type="pct"/>
            <w:tcBorders>
              <w:top w:val="outset" w:sz="6" w:space="0" w:color="auto"/>
              <w:left w:val="outset" w:sz="6" w:space="0" w:color="auto"/>
              <w:bottom w:val="outset" w:sz="6" w:space="0" w:color="auto"/>
              <w:right w:val="outset" w:sz="6" w:space="0" w:color="auto"/>
            </w:tcBorders>
            <w:shd w:val="clear" w:color="auto" w:fill="1F3864"/>
          </w:tcPr>
          <w:p w14:paraId="63D0AA9A" w14:textId="552EB546" w:rsidR="001A42DD" w:rsidRPr="0036636B" w:rsidRDefault="001A42DD" w:rsidP="001A42DD">
            <w:pPr>
              <w:spacing w:after="0" w:line="240" w:lineRule="auto"/>
              <w:jc w:val="center"/>
              <w:rPr>
                <w:rFonts w:cs="Segoe UI"/>
                <w:b/>
                <w:bCs/>
                <w:color w:val="FFFFFF" w:themeColor="background1"/>
              </w:rPr>
            </w:pPr>
            <w:r w:rsidRPr="0036636B">
              <w:rPr>
                <w:rFonts w:cs="Segoe UI"/>
                <w:b/>
                <w:bCs/>
                <w:color w:val="FFFFFF" w:themeColor="background1"/>
              </w:rPr>
              <w:t>Remarks and Explanations</w:t>
            </w:r>
          </w:p>
        </w:tc>
      </w:tr>
      <w:tr w:rsidR="00A2146A" w:rsidRPr="0036636B" w14:paraId="62A46D06" w14:textId="77777777" w:rsidTr="009451E5">
        <w:trPr>
          <w:trHeight w:val="302"/>
        </w:trPr>
        <w:tc>
          <w:tcPr>
            <w:tcW w:w="2300" w:type="pct"/>
            <w:tcBorders>
              <w:top w:val="outset" w:sz="6" w:space="0" w:color="auto"/>
              <w:left w:val="outset" w:sz="6" w:space="0" w:color="auto"/>
              <w:bottom w:val="outset" w:sz="6" w:space="0" w:color="auto"/>
              <w:right w:val="outset" w:sz="6" w:space="0" w:color="auto"/>
            </w:tcBorders>
            <w:shd w:val="clear" w:color="auto" w:fill="auto"/>
            <w:hideMark/>
          </w:tcPr>
          <w:p w14:paraId="6E0394FD" w14:textId="77777777" w:rsidR="00A2146A" w:rsidRPr="0036636B" w:rsidRDefault="00A2146A" w:rsidP="00A2146A">
            <w:pPr>
              <w:spacing w:after="0" w:line="240" w:lineRule="auto"/>
              <w:rPr>
                <w:rFonts w:eastAsia="Times New Roman" w:cs="Segoe UI"/>
              </w:rPr>
            </w:pPr>
            <w:hyperlink r:id="rId16" w:anchor="text-equiv-all" w:history="1">
              <w:r w:rsidRPr="0036636B">
                <w:rPr>
                  <w:rStyle w:val="Hyperlink"/>
                  <w:rFonts w:eastAsia="Times New Roman" w:cs="Segoe UI"/>
                </w:rPr>
                <w:t>1.1.1 Non-text Content</w:t>
              </w:r>
            </w:hyperlink>
            <w:r w:rsidRPr="0036636B">
              <w:rPr>
                <w:rFonts w:cs="Segoe UI"/>
              </w:rPr>
              <w:t xml:space="preserve"> (Level A)</w:t>
            </w:r>
          </w:p>
        </w:tc>
        <w:tc>
          <w:tcPr>
            <w:tcW w:w="935" w:type="pct"/>
            <w:tcBorders>
              <w:top w:val="outset" w:sz="6" w:space="0" w:color="auto"/>
              <w:left w:val="outset" w:sz="6" w:space="0" w:color="auto"/>
              <w:bottom w:val="outset" w:sz="6" w:space="0" w:color="auto"/>
              <w:right w:val="outset" w:sz="6" w:space="0" w:color="auto"/>
            </w:tcBorders>
            <w:shd w:val="clear" w:color="auto" w:fill="auto"/>
            <w:hideMark/>
          </w:tcPr>
          <w:p w14:paraId="1A779D68" w14:textId="77777777" w:rsidR="00A2146A" w:rsidRPr="0036636B" w:rsidRDefault="00A2146A" w:rsidP="00A2146A">
            <w:pPr>
              <w:spacing w:after="0" w:line="240" w:lineRule="auto"/>
              <w:rPr>
                <w:rFonts w:eastAsia="Times New Roman" w:cs="Segoe UI"/>
              </w:rPr>
            </w:pPr>
            <w:r>
              <w:rPr>
                <w:rFonts w:cs="Segoe UI"/>
              </w:rPr>
              <w:t>Partially Supports</w:t>
            </w:r>
          </w:p>
        </w:tc>
        <w:tc>
          <w:tcPr>
            <w:tcW w:w="1765" w:type="pct"/>
            <w:tcBorders>
              <w:top w:val="outset" w:sz="6" w:space="0" w:color="auto"/>
              <w:left w:val="outset" w:sz="6" w:space="0" w:color="auto"/>
              <w:bottom w:val="outset" w:sz="6" w:space="0" w:color="auto"/>
              <w:right w:val="outset" w:sz="6" w:space="0" w:color="auto"/>
            </w:tcBorders>
            <w:shd w:val="clear" w:color="auto" w:fill="auto"/>
            <w:hideMark/>
          </w:tcPr>
          <w:p w14:paraId="79DE5D0B" w14:textId="77777777" w:rsidR="00A2146A" w:rsidRPr="0036636B" w:rsidRDefault="00A2146A" w:rsidP="00A2146A">
            <w:pPr>
              <w:spacing w:after="0" w:line="240" w:lineRule="auto"/>
              <w:rPr>
                <w:rFonts w:eastAsia="Times New Roman" w:cs="Segoe UI"/>
              </w:rPr>
            </w:pPr>
            <w:r>
              <w:rPr>
                <w:rFonts w:cs="Segoe UI"/>
              </w:rPr>
              <w:t>In Azure Sentinel, most non-text elements have text alternatives, but some are missing.</w:t>
            </w:r>
            <w:r>
              <w:rPr>
                <w:rFonts w:cs="Segoe UI"/>
              </w:rPr>
              <w:br/>
              <w:t>- Screen reader does not announce information when navigating the 'Data received' graph.</w:t>
            </w:r>
          </w:p>
        </w:tc>
      </w:tr>
      <w:tr w:rsidR="00FC42A6" w:rsidRPr="0036636B" w14:paraId="5F90D70A" w14:textId="77777777" w:rsidTr="009451E5">
        <w:trPr>
          <w:trHeight w:val="302"/>
        </w:trPr>
        <w:tc>
          <w:tcPr>
            <w:tcW w:w="2300" w:type="pct"/>
            <w:tcBorders>
              <w:top w:val="outset" w:sz="6" w:space="0" w:color="auto"/>
              <w:left w:val="outset" w:sz="6" w:space="0" w:color="auto"/>
              <w:bottom w:val="outset" w:sz="6" w:space="0" w:color="auto"/>
              <w:right w:val="outset" w:sz="6" w:space="0" w:color="auto"/>
            </w:tcBorders>
            <w:shd w:val="clear" w:color="auto" w:fill="auto"/>
            <w:hideMark/>
          </w:tcPr>
          <w:p w14:paraId="58F76D19" w14:textId="77777777" w:rsidR="00FC42A6" w:rsidRPr="0036636B" w:rsidRDefault="00FC42A6" w:rsidP="00FC42A6">
            <w:pPr>
              <w:spacing w:after="0" w:line="240" w:lineRule="auto"/>
              <w:rPr>
                <w:rFonts w:eastAsia="Times New Roman" w:cs="Segoe UI"/>
              </w:rPr>
            </w:pPr>
            <w:hyperlink r:id="rId17" w:anchor="media-equiv-av-only-alt" w:history="1">
              <w:r w:rsidRPr="0036636B">
                <w:rPr>
                  <w:rStyle w:val="Hyperlink"/>
                  <w:rFonts w:eastAsia="Times New Roman" w:cs="Segoe UI"/>
                </w:rPr>
                <w:t>1.2.1 Audio-only and Video-only (Prerecorded)</w:t>
              </w:r>
            </w:hyperlink>
            <w:r w:rsidRPr="0036636B">
              <w:rPr>
                <w:rFonts w:cs="Segoe UI"/>
              </w:rPr>
              <w:t xml:space="preserve"> (Level A)</w:t>
            </w:r>
          </w:p>
        </w:tc>
        <w:tc>
          <w:tcPr>
            <w:tcW w:w="935" w:type="pct"/>
            <w:tcBorders>
              <w:top w:val="outset" w:sz="6" w:space="0" w:color="auto"/>
              <w:left w:val="outset" w:sz="6" w:space="0" w:color="auto"/>
              <w:bottom w:val="outset" w:sz="6" w:space="0" w:color="auto"/>
              <w:right w:val="outset" w:sz="6" w:space="0" w:color="auto"/>
            </w:tcBorders>
            <w:shd w:val="clear" w:color="auto" w:fill="auto"/>
            <w:hideMark/>
          </w:tcPr>
          <w:p w14:paraId="272143D5" w14:textId="347804FF" w:rsidR="00FC42A6" w:rsidRPr="0036636B" w:rsidRDefault="00FC42A6" w:rsidP="00FC42A6">
            <w:pPr>
              <w:spacing w:after="0" w:line="240" w:lineRule="auto"/>
              <w:rPr>
                <w:rFonts w:eastAsia="Times New Roman" w:cs="Segoe UI"/>
              </w:rPr>
            </w:pPr>
            <w:r>
              <w:rPr>
                <w:rFonts w:cs="Segoe UI"/>
              </w:rPr>
              <w:t>Not Applicable</w:t>
            </w:r>
          </w:p>
        </w:tc>
        <w:tc>
          <w:tcPr>
            <w:tcW w:w="1765" w:type="pct"/>
            <w:tcBorders>
              <w:top w:val="outset" w:sz="6" w:space="0" w:color="auto"/>
              <w:left w:val="outset" w:sz="6" w:space="0" w:color="auto"/>
              <w:bottom w:val="outset" w:sz="6" w:space="0" w:color="auto"/>
              <w:right w:val="outset" w:sz="6" w:space="0" w:color="auto"/>
            </w:tcBorders>
            <w:shd w:val="clear" w:color="auto" w:fill="auto"/>
            <w:hideMark/>
          </w:tcPr>
          <w:p w14:paraId="4233FD7F" w14:textId="5624BD11" w:rsidR="00FC42A6" w:rsidRPr="0036636B" w:rsidRDefault="00FC42A6" w:rsidP="00FC42A6">
            <w:pPr>
              <w:spacing w:after="0" w:line="240" w:lineRule="auto"/>
              <w:rPr>
                <w:rFonts w:eastAsia="Times New Roman" w:cs="Segoe UI"/>
              </w:rPr>
            </w:pPr>
          </w:p>
        </w:tc>
      </w:tr>
      <w:tr w:rsidR="00FC42A6" w:rsidRPr="0036636B" w14:paraId="5E9C0D48" w14:textId="77777777" w:rsidTr="009451E5">
        <w:trPr>
          <w:trHeight w:val="302"/>
        </w:trPr>
        <w:tc>
          <w:tcPr>
            <w:tcW w:w="2300" w:type="pct"/>
            <w:tcBorders>
              <w:top w:val="outset" w:sz="6" w:space="0" w:color="auto"/>
              <w:left w:val="outset" w:sz="6" w:space="0" w:color="auto"/>
              <w:bottom w:val="outset" w:sz="6" w:space="0" w:color="auto"/>
              <w:right w:val="outset" w:sz="6" w:space="0" w:color="auto"/>
            </w:tcBorders>
            <w:shd w:val="clear" w:color="auto" w:fill="auto"/>
            <w:hideMark/>
          </w:tcPr>
          <w:p w14:paraId="529675AB" w14:textId="77777777" w:rsidR="00FC42A6" w:rsidRPr="0036636B" w:rsidRDefault="00FC42A6" w:rsidP="00FC42A6">
            <w:pPr>
              <w:spacing w:after="0" w:line="240" w:lineRule="auto"/>
              <w:rPr>
                <w:rFonts w:eastAsia="Times New Roman" w:cs="Segoe UI"/>
              </w:rPr>
            </w:pPr>
            <w:hyperlink r:id="rId18" w:anchor="media-equiv-captions" w:history="1">
              <w:r w:rsidRPr="0036636B">
                <w:rPr>
                  <w:rStyle w:val="Hyperlink"/>
                  <w:rFonts w:eastAsia="Times New Roman" w:cs="Segoe UI"/>
                </w:rPr>
                <w:t>1.2.2 Captions (Prerecorded)</w:t>
              </w:r>
            </w:hyperlink>
            <w:r w:rsidRPr="0036636B">
              <w:rPr>
                <w:rFonts w:cs="Segoe UI"/>
              </w:rPr>
              <w:t xml:space="preserve"> (Level A)</w:t>
            </w:r>
          </w:p>
        </w:tc>
        <w:tc>
          <w:tcPr>
            <w:tcW w:w="935" w:type="pct"/>
            <w:tcBorders>
              <w:top w:val="outset" w:sz="6" w:space="0" w:color="auto"/>
              <w:left w:val="outset" w:sz="6" w:space="0" w:color="auto"/>
              <w:bottom w:val="outset" w:sz="6" w:space="0" w:color="auto"/>
              <w:right w:val="outset" w:sz="6" w:space="0" w:color="auto"/>
            </w:tcBorders>
            <w:shd w:val="clear" w:color="auto" w:fill="auto"/>
            <w:hideMark/>
          </w:tcPr>
          <w:p w14:paraId="712D158F" w14:textId="04D1B07D" w:rsidR="00FC42A6" w:rsidRPr="0036636B" w:rsidRDefault="00FC42A6" w:rsidP="00FC42A6">
            <w:pPr>
              <w:spacing w:after="0" w:line="240" w:lineRule="auto"/>
              <w:rPr>
                <w:rFonts w:eastAsia="Times New Roman" w:cs="Segoe UI"/>
              </w:rPr>
            </w:pPr>
            <w:r>
              <w:rPr>
                <w:rFonts w:cs="Segoe UI"/>
              </w:rPr>
              <w:t>Not Applicable</w:t>
            </w:r>
          </w:p>
        </w:tc>
        <w:tc>
          <w:tcPr>
            <w:tcW w:w="1765" w:type="pct"/>
            <w:tcBorders>
              <w:top w:val="outset" w:sz="6" w:space="0" w:color="auto"/>
              <w:left w:val="outset" w:sz="6" w:space="0" w:color="auto"/>
              <w:bottom w:val="outset" w:sz="6" w:space="0" w:color="auto"/>
              <w:right w:val="outset" w:sz="6" w:space="0" w:color="auto"/>
            </w:tcBorders>
            <w:shd w:val="clear" w:color="auto" w:fill="auto"/>
            <w:hideMark/>
          </w:tcPr>
          <w:p w14:paraId="69A0F320" w14:textId="771F389D" w:rsidR="00FC42A6" w:rsidRPr="0036636B" w:rsidRDefault="00FC42A6" w:rsidP="00FC42A6">
            <w:pPr>
              <w:spacing w:after="0" w:line="240" w:lineRule="auto"/>
              <w:rPr>
                <w:rFonts w:eastAsia="Times New Roman" w:cs="Segoe UI"/>
              </w:rPr>
            </w:pPr>
          </w:p>
        </w:tc>
      </w:tr>
      <w:tr w:rsidR="00AE2C1D" w:rsidRPr="0036636B" w14:paraId="6354B878" w14:textId="77777777" w:rsidTr="009451E5">
        <w:trPr>
          <w:trHeight w:val="302"/>
        </w:trPr>
        <w:tc>
          <w:tcPr>
            <w:tcW w:w="2300" w:type="pct"/>
            <w:tcBorders>
              <w:top w:val="outset" w:sz="6" w:space="0" w:color="auto"/>
              <w:left w:val="outset" w:sz="6" w:space="0" w:color="auto"/>
              <w:bottom w:val="outset" w:sz="6" w:space="0" w:color="auto"/>
              <w:right w:val="outset" w:sz="6" w:space="0" w:color="auto"/>
            </w:tcBorders>
            <w:shd w:val="clear" w:color="auto" w:fill="auto"/>
            <w:hideMark/>
          </w:tcPr>
          <w:p w14:paraId="23B66A42" w14:textId="2C02FF72" w:rsidR="00AE2C1D" w:rsidRPr="0036636B" w:rsidRDefault="00AE2C1D" w:rsidP="00AE2C1D">
            <w:pPr>
              <w:spacing w:after="0" w:line="240" w:lineRule="auto"/>
              <w:rPr>
                <w:rFonts w:eastAsia="Times New Roman" w:cs="Segoe UI"/>
              </w:rPr>
            </w:pPr>
            <w:hyperlink r:id="rId19" w:anchor="media-equiv-audio-desc" w:history="1">
              <w:r w:rsidRPr="0036636B">
                <w:rPr>
                  <w:rStyle w:val="Hyperlink"/>
                  <w:rFonts w:eastAsia="Times New Roman" w:cs="Segoe UI"/>
                </w:rPr>
                <w:t>1.2.3 Audio Description or Media Alternative (Prerecorded)</w:t>
              </w:r>
            </w:hyperlink>
            <w:r w:rsidRPr="0036636B">
              <w:rPr>
                <w:rStyle w:val="Hyperlink"/>
                <w:rFonts w:eastAsia="Times New Roman" w:cs="Segoe UI"/>
              </w:rPr>
              <w:br/>
            </w:r>
            <w:r w:rsidRPr="0036636B">
              <w:rPr>
                <w:rFonts w:cs="Segoe UI"/>
              </w:rPr>
              <w:t>(Level A)</w:t>
            </w:r>
          </w:p>
        </w:tc>
        <w:tc>
          <w:tcPr>
            <w:tcW w:w="935" w:type="pct"/>
            <w:tcBorders>
              <w:top w:val="outset" w:sz="6" w:space="0" w:color="auto"/>
              <w:left w:val="outset" w:sz="6" w:space="0" w:color="auto"/>
              <w:bottom w:val="outset" w:sz="6" w:space="0" w:color="auto"/>
              <w:right w:val="outset" w:sz="6" w:space="0" w:color="auto"/>
            </w:tcBorders>
            <w:shd w:val="clear" w:color="auto" w:fill="auto"/>
            <w:hideMark/>
          </w:tcPr>
          <w:p w14:paraId="28173D6B" w14:textId="61AA11E0" w:rsidR="00AE2C1D" w:rsidRPr="0036636B" w:rsidRDefault="00AE2C1D" w:rsidP="00AE2C1D">
            <w:pPr>
              <w:spacing w:after="0" w:line="240" w:lineRule="auto"/>
              <w:rPr>
                <w:rFonts w:eastAsia="Times New Roman" w:cs="Segoe UI"/>
              </w:rPr>
            </w:pPr>
            <w:r>
              <w:rPr>
                <w:rFonts w:cs="Segoe UI"/>
              </w:rPr>
              <w:t>Not Applicable</w:t>
            </w:r>
          </w:p>
        </w:tc>
        <w:tc>
          <w:tcPr>
            <w:tcW w:w="1765" w:type="pct"/>
            <w:tcBorders>
              <w:top w:val="outset" w:sz="6" w:space="0" w:color="auto"/>
              <w:left w:val="outset" w:sz="6" w:space="0" w:color="auto"/>
              <w:bottom w:val="outset" w:sz="6" w:space="0" w:color="auto"/>
              <w:right w:val="outset" w:sz="6" w:space="0" w:color="auto"/>
            </w:tcBorders>
            <w:shd w:val="clear" w:color="auto" w:fill="auto"/>
            <w:hideMark/>
          </w:tcPr>
          <w:p w14:paraId="1E9C0ABD" w14:textId="4ECDBAC7" w:rsidR="00AE2C1D" w:rsidRPr="0036636B" w:rsidRDefault="00AE2C1D" w:rsidP="00AE2C1D">
            <w:pPr>
              <w:spacing w:after="0" w:line="240" w:lineRule="auto"/>
              <w:rPr>
                <w:rFonts w:eastAsia="Times New Roman" w:cs="Segoe UI"/>
              </w:rPr>
            </w:pPr>
          </w:p>
        </w:tc>
      </w:tr>
      <w:tr w:rsidR="00AE2C1D" w:rsidRPr="0036636B" w14:paraId="4AEF0EB6" w14:textId="77777777" w:rsidTr="009451E5">
        <w:trPr>
          <w:trHeight w:val="302"/>
        </w:trPr>
        <w:tc>
          <w:tcPr>
            <w:tcW w:w="2300" w:type="pct"/>
            <w:tcBorders>
              <w:top w:val="outset" w:sz="6" w:space="0" w:color="auto"/>
              <w:left w:val="outset" w:sz="6" w:space="0" w:color="auto"/>
              <w:bottom w:val="outset" w:sz="6" w:space="0" w:color="auto"/>
              <w:right w:val="outset" w:sz="6" w:space="0" w:color="auto"/>
            </w:tcBorders>
            <w:shd w:val="clear" w:color="auto" w:fill="auto"/>
            <w:hideMark/>
          </w:tcPr>
          <w:p w14:paraId="4435BC32" w14:textId="77777777" w:rsidR="00AE2C1D" w:rsidRPr="0036636B" w:rsidRDefault="00AE2C1D" w:rsidP="00AE2C1D">
            <w:pPr>
              <w:spacing w:after="0" w:line="240" w:lineRule="auto"/>
              <w:rPr>
                <w:rFonts w:eastAsia="Times New Roman" w:cs="Segoe UI"/>
              </w:rPr>
            </w:pPr>
            <w:hyperlink r:id="rId20" w:anchor="content-structure-separation-programmatic" w:history="1">
              <w:r w:rsidRPr="0036636B">
                <w:rPr>
                  <w:rStyle w:val="Hyperlink"/>
                  <w:rFonts w:eastAsia="Times New Roman" w:cs="Segoe UI"/>
                </w:rPr>
                <w:t>1.3.1 Info and Relationships</w:t>
              </w:r>
            </w:hyperlink>
            <w:r w:rsidRPr="0036636B">
              <w:rPr>
                <w:rFonts w:cs="Segoe UI"/>
              </w:rPr>
              <w:t xml:space="preserve"> (Level A)</w:t>
            </w:r>
          </w:p>
        </w:tc>
        <w:tc>
          <w:tcPr>
            <w:tcW w:w="935" w:type="pct"/>
            <w:tcBorders>
              <w:top w:val="outset" w:sz="6" w:space="0" w:color="auto"/>
              <w:left w:val="outset" w:sz="6" w:space="0" w:color="auto"/>
              <w:bottom w:val="outset" w:sz="6" w:space="0" w:color="auto"/>
              <w:right w:val="outset" w:sz="6" w:space="0" w:color="auto"/>
            </w:tcBorders>
            <w:shd w:val="clear" w:color="auto" w:fill="auto"/>
            <w:hideMark/>
          </w:tcPr>
          <w:p w14:paraId="5C819384" w14:textId="3EB9B7AD" w:rsidR="00AE2C1D" w:rsidRPr="0036636B" w:rsidRDefault="00AE2C1D" w:rsidP="00AE2C1D">
            <w:pPr>
              <w:spacing w:after="0" w:line="240" w:lineRule="auto"/>
              <w:rPr>
                <w:rFonts w:eastAsia="Times New Roman" w:cs="Segoe UI"/>
              </w:rPr>
            </w:pPr>
            <w:r>
              <w:rPr>
                <w:rFonts w:cs="Segoe UI"/>
              </w:rPr>
              <w:t>Partially Supports</w:t>
            </w:r>
          </w:p>
        </w:tc>
        <w:tc>
          <w:tcPr>
            <w:tcW w:w="1765" w:type="pct"/>
            <w:tcBorders>
              <w:top w:val="outset" w:sz="6" w:space="0" w:color="auto"/>
              <w:left w:val="outset" w:sz="6" w:space="0" w:color="auto"/>
              <w:bottom w:val="outset" w:sz="6" w:space="0" w:color="auto"/>
              <w:right w:val="outset" w:sz="6" w:space="0" w:color="auto"/>
            </w:tcBorders>
            <w:shd w:val="clear" w:color="auto" w:fill="auto"/>
            <w:hideMark/>
          </w:tcPr>
          <w:p w14:paraId="7205287C" w14:textId="07035681" w:rsidR="00AE2C1D" w:rsidRPr="0036636B" w:rsidRDefault="00AE2C1D" w:rsidP="00AE2C1D">
            <w:pPr>
              <w:spacing w:after="0" w:line="240" w:lineRule="auto"/>
              <w:rPr>
                <w:rFonts w:eastAsia="Times New Roman" w:cs="Segoe UI"/>
              </w:rPr>
            </w:pPr>
            <w:r>
              <w:rPr>
                <w:rFonts w:cs="Segoe UI"/>
              </w:rPr>
              <w:t>Azure Sentinel effectively presents information and how different pieces of content relate to each other on most pages.</w:t>
            </w:r>
            <w:r>
              <w:rPr>
                <w:rFonts w:cs="Segoe UI"/>
              </w:rPr>
              <w:br/>
              <w:t>However, there are some exceptions:</w:t>
            </w:r>
            <w:r>
              <w:rPr>
                <w:rFonts w:cs="Segoe UI"/>
              </w:rPr>
              <w:br/>
              <w:t>-</w:t>
            </w:r>
            <w:r w:rsidR="002E3E64">
              <w:rPr>
                <w:rFonts w:cs="Segoe UI"/>
              </w:rPr>
              <w:t xml:space="preserve"> </w:t>
            </w:r>
            <w:r>
              <w:rPr>
                <w:rFonts w:cs="Segoe UI"/>
              </w:rPr>
              <w:t>The 'Entity Timeline' events are not easily navigable due to the lack of a grid structure</w:t>
            </w:r>
            <w:r>
              <w:rPr>
                <w:rFonts w:cs="Segoe UI"/>
              </w:rPr>
              <w:br/>
              <w:t>-</w:t>
            </w:r>
            <w:r w:rsidR="002E3E64">
              <w:rPr>
                <w:rFonts w:cs="Segoe UI"/>
              </w:rPr>
              <w:t xml:space="preserve"> </w:t>
            </w:r>
            <w:r>
              <w:rPr>
                <w:rFonts w:cs="Segoe UI"/>
              </w:rPr>
              <w:t>'Region' landmark is not defined for 'Main content' on 'Hunting' screen.</w:t>
            </w:r>
            <w:r>
              <w:rPr>
                <w:rFonts w:cs="Segoe UI"/>
              </w:rPr>
              <w:br/>
              <w:t>-</w:t>
            </w:r>
            <w:r w:rsidR="002E3E64">
              <w:rPr>
                <w:rFonts w:cs="Segoe UI"/>
              </w:rPr>
              <w:t xml:space="preserve"> </w:t>
            </w:r>
            <w:r>
              <w:rPr>
                <w:rFonts w:cs="Segoe UI"/>
              </w:rPr>
              <w:t>In the Entity search page, the cards of the top entities presented as a list and not as a grid.</w:t>
            </w:r>
            <w:r>
              <w:rPr>
                <w:rFonts w:cs="Segoe UI"/>
              </w:rPr>
              <w:br/>
              <w:t>-</w:t>
            </w:r>
            <w:r w:rsidR="002E3E64">
              <w:rPr>
                <w:rFonts w:cs="Segoe UI"/>
              </w:rPr>
              <w:t xml:space="preserve"> </w:t>
            </w:r>
            <w:r>
              <w:rPr>
                <w:rFonts w:cs="Segoe UI"/>
              </w:rPr>
              <w:t>'Analytics rule details' texts is visually appearing as heading but not programmatically defined in 'Anylytics rule wizard - Create a new schedule rule' blade.</w:t>
            </w:r>
            <w:r>
              <w:rPr>
                <w:rFonts w:cs="Segoe UI"/>
              </w:rPr>
              <w:br/>
              <w:t>-</w:t>
            </w:r>
            <w:r w:rsidR="002E3E64">
              <w:rPr>
                <w:rFonts w:cs="Segoe UI"/>
              </w:rPr>
              <w:t xml:space="preserve"> </w:t>
            </w:r>
            <w:r>
              <w:rPr>
                <w:rFonts w:cs="Segoe UI"/>
              </w:rPr>
              <w:t>'Expand/Collapse' buttons in 'Top Insights' Section are not associated with their Labels on 'Incidents' screen</w:t>
            </w:r>
            <w:r>
              <w:rPr>
                <w:rFonts w:cs="Segoe UI"/>
              </w:rPr>
              <w:br/>
              <w:t>-</w:t>
            </w:r>
            <w:r w:rsidR="002E3E64">
              <w:rPr>
                <w:rFonts w:cs="Segoe UI"/>
              </w:rPr>
              <w:t xml:space="preserve"> </w:t>
            </w:r>
            <w:r>
              <w:rPr>
                <w:rFonts w:cs="Segoe UI"/>
              </w:rPr>
              <w:t>Landmark is not defined for 'Search field' under 'Data connectors' screen.</w:t>
            </w:r>
            <w:r>
              <w:rPr>
                <w:rFonts w:cs="Segoe UI"/>
              </w:rPr>
              <w:br/>
              <w:t>-</w:t>
            </w:r>
            <w:r w:rsidR="002E3E64">
              <w:rPr>
                <w:rFonts w:cs="Segoe UI"/>
              </w:rPr>
              <w:t xml:space="preserve"> </w:t>
            </w:r>
            <w:r>
              <w:rPr>
                <w:rFonts w:cs="Segoe UI"/>
              </w:rPr>
              <w:t>Visually, texts that look like headings on the Incidents blade are not programmatically defined as headings</w:t>
            </w:r>
            <w:r>
              <w:rPr>
                <w:rFonts w:cs="Segoe UI"/>
              </w:rPr>
              <w:br/>
              <w:t>-</w:t>
            </w:r>
            <w:r w:rsidR="002E3E64">
              <w:rPr>
                <w:rFonts w:cs="Segoe UI"/>
              </w:rPr>
              <w:t xml:space="preserve"> </w:t>
            </w:r>
            <w:r>
              <w:rPr>
                <w:rFonts w:cs="Segoe UI"/>
              </w:rPr>
              <w:t>Heading structure is not defined for visually appeared headings like 'Incident Summary' on the left pane.</w:t>
            </w:r>
            <w:r>
              <w:rPr>
                <w:rFonts w:cs="Segoe UI"/>
              </w:rPr>
              <w:br/>
              <w:t>-</w:t>
            </w:r>
            <w:r w:rsidR="002E3E64">
              <w:rPr>
                <w:rFonts w:cs="Segoe UI"/>
              </w:rPr>
              <w:t xml:space="preserve"> </w:t>
            </w:r>
            <w:r>
              <w:rPr>
                <w:rFonts w:cs="Segoe UI"/>
              </w:rPr>
              <w:t>Heading structure is not defined for visually appeared headings on 'Get Started' and 'Free trail' tabs</w:t>
            </w:r>
          </w:p>
        </w:tc>
      </w:tr>
      <w:tr w:rsidR="00AE2C1D" w:rsidRPr="0036636B" w14:paraId="47B90A91" w14:textId="77777777" w:rsidTr="009451E5">
        <w:trPr>
          <w:trHeight w:val="302"/>
        </w:trPr>
        <w:tc>
          <w:tcPr>
            <w:tcW w:w="2300" w:type="pct"/>
            <w:tcBorders>
              <w:top w:val="outset" w:sz="6" w:space="0" w:color="auto"/>
              <w:left w:val="outset" w:sz="6" w:space="0" w:color="auto"/>
              <w:bottom w:val="outset" w:sz="6" w:space="0" w:color="auto"/>
              <w:right w:val="outset" w:sz="6" w:space="0" w:color="auto"/>
            </w:tcBorders>
            <w:shd w:val="clear" w:color="auto" w:fill="auto"/>
            <w:hideMark/>
          </w:tcPr>
          <w:p w14:paraId="50144B16" w14:textId="77777777" w:rsidR="00AE2C1D" w:rsidRPr="0036636B" w:rsidRDefault="00AE2C1D" w:rsidP="00AE2C1D">
            <w:pPr>
              <w:spacing w:after="0" w:line="240" w:lineRule="auto"/>
              <w:rPr>
                <w:rFonts w:eastAsia="Times New Roman" w:cs="Segoe UI"/>
              </w:rPr>
            </w:pPr>
            <w:hyperlink r:id="rId21" w:anchor="content-structure-separation-sequence" w:history="1">
              <w:r w:rsidRPr="0036636B">
                <w:rPr>
                  <w:rStyle w:val="Hyperlink"/>
                  <w:rFonts w:eastAsia="Times New Roman" w:cs="Segoe UI"/>
                </w:rPr>
                <w:t>1.3.2 Meaningful Sequence</w:t>
              </w:r>
            </w:hyperlink>
            <w:r w:rsidRPr="0036636B">
              <w:rPr>
                <w:rFonts w:cs="Segoe UI"/>
              </w:rPr>
              <w:t xml:space="preserve"> (Level A)</w:t>
            </w:r>
          </w:p>
        </w:tc>
        <w:tc>
          <w:tcPr>
            <w:tcW w:w="935" w:type="pct"/>
            <w:tcBorders>
              <w:top w:val="outset" w:sz="6" w:space="0" w:color="auto"/>
              <w:left w:val="outset" w:sz="6" w:space="0" w:color="auto"/>
              <w:bottom w:val="outset" w:sz="6" w:space="0" w:color="auto"/>
              <w:right w:val="outset" w:sz="6" w:space="0" w:color="auto"/>
            </w:tcBorders>
            <w:shd w:val="clear" w:color="auto" w:fill="auto"/>
            <w:hideMark/>
          </w:tcPr>
          <w:p w14:paraId="35916535" w14:textId="167A7373" w:rsidR="00AE2C1D" w:rsidRPr="0036636B" w:rsidRDefault="00AE2C1D" w:rsidP="00AE2C1D">
            <w:pPr>
              <w:spacing w:after="0" w:line="240" w:lineRule="auto"/>
              <w:rPr>
                <w:rFonts w:eastAsia="Times New Roman" w:cs="Segoe UI"/>
              </w:rPr>
            </w:pPr>
            <w:r>
              <w:rPr>
                <w:rFonts w:cs="Segoe UI"/>
              </w:rPr>
              <w:t>Supports</w:t>
            </w:r>
          </w:p>
        </w:tc>
        <w:tc>
          <w:tcPr>
            <w:tcW w:w="1765" w:type="pct"/>
            <w:tcBorders>
              <w:top w:val="outset" w:sz="6" w:space="0" w:color="auto"/>
              <w:left w:val="outset" w:sz="6" w:space="0" w:color="auto"/>
              <w:bottom w:val="outset" w:sz="6" w:space="0" w:color="auto"/>
              <w:right w:val="outset" w:sz="6" w:space="0" w:color="auto"/>
            </w:tcBorders>
            <w:shd w:val="clear" w:color="auto" w:fill="auto"/>
            <w:hideMark/>
          </w:tcPr>
          <w:p w14:paraId="25E47068" w14:textId="444181D5" w:rsidR="00AE2C1D" w:rsidRPr="0036636B" w:rsidRDefault="00AE2C1D" w:rsidP="00AE2C1D">
            <w:pPr>
              <w:spacing w:after="0" w:line="240" w:lineRule="auto"/>
              <w:rPr>
                <w:rFonts w:eastAsia="Times New Roman" w:cs="Segoe UI"/>
              </w:rPr>
            </w:pPr>
          </w:p>
        </w:tc>
      </w:tr>
      <w:tr w:rsidR="00AE2C1D" w:rsidRPr="0036636B" w14:paraId="0F03B1E6" w14:textId="77777777" w:rsidTr="009451E5">
        <w:trPr>
          <w:trHeight w:val="302"/>
        </w:trPr>
        <w:tc>
          <w:tcPr>
            <w:tcW w:w="2300" w:type="pct"/>
            <w:tcBorders>
              <w:top w:val="outset" w:sz="6" w:space="0" w:color="auto"/>
              <w:left w:val="outset" w:sz="6" w:space="0" w:color="auto"/>
              <w:bottom w:val="outset" w:sz="6" w:space="0" w:color="auto"/>
              <w:right w:val="outset" w:sz="6" w:space="0" w:color="auto"/>
            </w:tcBorders>
            <w:shd w:val="clear" w:color="auto" w:fill="auto"/>
          </w:tcPr>
          <w:p w14:paraId="20D72CC7" w14:textId="25F25D6B" w:rsidR="00AE2C1D" w:rsidRPr="0036636B" w:rsidRDefault="00AE2C1D" w:rsidP="00AE2C1D">
            <w:pPr>
              <w:spacing w:after="0" w:line="240" w:lineRule="auto"/>
              <w:rPr>
                <w:rFonts w:eastAsia="Times New Roman" w:cs="Segoe UI"/>
              </w:rPr>
            </w:pPr>
            <w:hyperlink r:id="rId22" w:anchor="content-structure-separation-understanding" w:history="1">
              <w:r w:rsidRPr="0036636B">
                <w:rPr>
                  <w:rStyle w:val="Hyperlink"/>
                  <w:rFonts w:eastAsia="Times New Roman" w:cs="Segoe UI"/>
                </w:rPr>
                <w:t>1.3.3 Sensory Characteristics</w:t>
              </w:r>
            </w:hyperlink>
            <w:r w:rsidR="009747AB" w:rsidRPr="0036636B">
              <w:rPr>
                <w:rFonts w:eastAsia="Times New Roman" w:cs="Segoe UI"/>
              </w:rPr>
              <w:t xml:space="preserve"> </w:t>
            </w:r>
            <w:r w:rsidRPr="0036636B">
              <w:rPr>
                <w:rFonts w:cs="Segoe UI"/>
              </w:rPr>
              <w:t>(Level A)</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79DD886F" w14:textId="455963BD" w:rsidR="00AE2C1D" w:rsidRPr="0036636B" w:rsidRDefault="00AE2C1D" w:rsidP="00AE2C1D">
            <w:pPr>
              <w:spacing w:after="0" w:line="240" w:lineRule="auto"/>
              <w:rPr>
                <w:rFonts w:eastAsia="Times New Roman" w:cs="Segoe UI"/>
              </w:rPr>
            </w:pPr>
            <w:r>
              <w:rPr>
                <w:rFonts w:cs="Segoe UI"/>
              </w:rPr>
              <w:t>Supports</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42C808BA" w14:textId="65BFE1B4" w:rsidR="00AE2C1D" w:rsidRPr="0036636B" w:rsidRDefault="00AE2C1D" w:rsidP="00AE2C1D">
            <w:pPr>
              <w:spacing w:after="0" w:line="240" w:lineRule="auto"/>
              <w:rPr>
                <w:rFonts w:eastAsia="Times New Roman" w:cs="Segoe UI"/>
              </w:rPr>
            </w:pPr>
          </w:p>
        </w:tc>
      </w:tr>
      <w:tr w:rsidR="00AE2C1D" w:rsidRPr="0036636B" w14:paraId="44156999" w14:textId="77777777" w:rsidTr="009451E5">
        <w:trPr>
          <w:trHeight w:val="302"/>
        </w:trPr>
        <w:tc>
          <w:tcPr>
            <w:tcW w:w="2300" w:type="pct"/>
            <w:tcBorders>
              <w:top w:val="outset" w:sz="6" w:space="0" w:color="auto"/>
              <w:left w:val="outset" w:sz="6" w:space="0" w:color="auto"/>
              <w:bottom w:val="outset" w:sz="6" w:space="0" w:color="auto"/>
              <w:right w:val="outset" w:sz="6" w:space="0" w:color="auto"/>
            </w:tcBorders>
            <w:shd w:val="clear" w:color="auto" w:fill="auto"/>
          </w:tcPr>
          <w:p w14:paraId="1BCC6E5E" w14:textId="77777777" w:rsidR="00AE2C1D" w:rsidRPr="0036636B" w:rsidRDefault="00AE2C1D" w:rsidP="00AE2C1D">
            <w:pPr>
              <w:spacing w:after="0" w:line="240" w:lineRule="auto"/>
              <w:rPr>
                <w:rFonts w:eastAsia="Times New Roman" w:cs="Segoe UI"/>
              </w:rPr>
            </w:pPr>
            <w:hyperlink r:id="rId23" w:anchor="visual-audio-contrast-without-color" w:history="1">
              <w:r w:rsidRPr="0036636B">
                <w:rPr>
                  <w:rStyle w:val="Hyperlink"/>
                  <w:rFonts w:eastAsia="Times New Roman" w:cs="Segoe UI"/>
                </w:rPr>
                <w:t>1.4.1 Use of Color</w:t>
              </w:r>
            </w:hyperlink>
            <w:r w:rsidRPr="0036636B">
              <w:rPr>
                <w:rFonts w:cs="Segoe UI"/>
              </w:rPr>
              <w:t xml:space="preserve"> (Level A)</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0CB2CD44" w14:textId="005400D7" w:rsidR="00AE2C1D" w:rsidRPr="0036636B" w:rsidRDefault="00AE2C1D" w:rsidP="00AE2C1D">
            <w:pPr>
              <w:spacing w:after="0" w:line="240" w:lineRule="auto"/>
              <w:rPr>
                <w:rFonts w:eastAsia="Times New Roman" w:cs="Segoe UI"/>
              </w:rPr>
            </w:pPr>
            <w:r>
              <w:rPr>
                <w:rFonts w:cs="Segoe UI"/>
              </w:rPr>
              <w:t>Supports</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42795742" w14:textId="6A590FAA" w:rsidR="00AE2C1D" w:rsidRPr="0036636B" w:rsidRDefault="00AE2C1D" w:rsidP="00AE2C1D">
            <w:pPr>
              <w:spacing w:after="0" w:line="240" w:lineRule="auto"/>
              <w:rPr>
                <w:rFonts w:eastAsia="Times New Roman" w:cs="Segoe UI"/>
              </w:rPr>
            </w:pPr>
          </w:p>
        </w:tc>
      </w:tr>
      <w:tr w:rsidR="00AE2C1D" w:rsidRPr="0036636B" w14:paraId="33DA5AFC" w14:textId="77777777" w:rsidTr="009451E5">
        <w:trPr>
          <w:trHeight w:val="302"/>
        </w:trPr>
        <w:tc>
          <w:tcPr>
            <w:tcW w:w="2300" w:type="pct"/>
            <w:tcBorders>
              <w:top w:val="outset" w:sz="6" w:space="0" w:color="auto"/>
              <w:left w:val="outset" w:sz="6" w:space="0" w:color="auto"/>
              <w:bottom w:val="outset" w:sz="6" w:space="0" w:color="auto"/>
              <w:right w:val="outset" w:sz="6" w:space="0" w:color="auto"/>
            </w:tcBorders>
            <w:shd w:val="clear" w:color="auto" w:fill="auto"/>
          </w:tcPr>
          <w:p w14:paraId="0480FEA2" w14:textId="77777777" w:rsidR="00AE2C1D" w:rsidRPr="0036636B" w:rsidRDefault="00AE2C1D" w:rsidP="00AE2C1D">
            <w:pPr>
              <w:spacing w:after="0" w:line="240" w:lineRule="auto"/>
              <w:rPr>
                <w:rFonts w:eastAsia="Times New Roman" w:cs="Segoe UI"/>
              </w:rPr>
            </w:pPr>
            <w:hyperlink r:id="rId24" w:anchor="visual-audio-contrast-dis-audio" w:history="1">
              <w:r w:rsidRPr="0036636B">
                <w:rPr>
                  <w:rStyle w:val="Hyperlink"/>
                  <w:rFonts w:eastAsia="Times New Roman" w:cs="Segoe UI"/>
                </w:rPr>
                <w:t>1.4.2 Audio Control</w:t>
              </w:r>
            </w:hyperlink>
            <w:r w:rsidRPr="0036636B">
              <w:rPr>
                <w:rFonts w:cs="Segoe UI"/>
              </w:rPr>
              <w:t xml:space="preserve"> (Level A)</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63B53D7A" w14:textId="45D42494" w:rsidR="00AE2C1D" w:rsidRPr="0036636B" w:rsidRDefault="00AE2C1D" w:rsidP="00AE2C1D">
            <w:pPr>
              <w:spacing w:after="0" w:line="240" w:lineRule="auto"/>
              <w:rPr>
                <w:rFonts w:eastAsia="Times New Roman" w:cs="Segoe UI"/>
              </w:rPr>
            </w:pPr>
            <w:r>
              <w:rPr>
                <w:rFonts w:cs="Segoe UI"/>
              </w:rPr>
              <w:t>Not Applicable</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3B046D1A" w14:textId="2A555DBE" w:rsidR="00AE2C1D" w:rsidRPr="0036636B" w:rsidRDefault="00AE2C1D" w:rsidP="00AE2C1D">
            <w:pPr>
              <w:spacing w:after="0" w:line="240" w:lineRule="auto"/>
              <w:rPr>
                <w:rFonts w:eastAsia="Times New Roman" w:cs="Segoe UI"/>
              </w:rPr>
            </w:pPr>
          </w:p>
        </w:tc>
      </w:tr>
      <w:tr w:rsidR="00AE2C1D" w:rsidRPr="0036636B" w14:paraId="435A0A94" w14:textId="77777777" w:rsidTr="009451E5">
        <w:trPr>
          <w:trHeight w:val="302"/>
        </w:trPr>
        <w:tc>
          <w:tcPr>
            <w:tcW w:w="2300" w:type="pct"/>
            <w:tcBorders>
              <w:top w:val="outset" w:sz="6" w:space="0" w:color="auto"/>
              <w:left w:val="outset" w:sz="6" w:space="0" w:color="auto"/>
              <w:bottom w:val="outset" w:sz="6" w:space="0" w:color="auto"/>
              <w:right w:val="outset" w:sz="6" w:space="0" w:color="auto"/>
            </w:tcBorders>
            <w:shd w:val="clear" w:color="auto" w:fill="auto"/>
          </w:tcPr>
          <w:p w14:paraId="5AE13589" w14:textId="77777777" w:rsidR="00AE2C1D" w:rsidRPr="0036636B" w:rsidRDefault="00AE2C1D" w:rsidP="00AE2C1D">
            <w:pPr>
              <w:spacing w:after="0" w:line="240" w:lineRule="auto"/>
              <w:rPr>
                <w:rFonts w:eastAsia="Times New Roman" w:cs="Segoe UI"/>
              </w:rPr>
            </w:pPr>
            <w:hyperlink r:id="rId25" w:anchor="keyboard-operation-keyboard-operable" w:history="1">
              <w:r w:rsidRPr="0036636B">
                <w:rPr>
                  <w:rStyle w:val="Hyperlink"/>
                  <w:rFonts w:eastAsia="Times New Roman" w:cs="Segoe UI"/>
                </w:rPr>
                <w:t>2.1.1 Keyboard</w:t>
              </w:r>
            </w:hyperlink>
            <w:r w:rsidRPr="0036636B">
              <w:rPr>
                <w:rFonts w:cs="Segoe UI"/>
              </w:rPr>
              <w:t xml:space="preserve"> (Level A)</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0CCFA742" w14:textId="575976AC" w:rsidR="00AE2C1D" w:rsidRPr="0036636B" w:rsidRDefault="00AE2C1D" w:rsidP="00AE2C1D">
            <w:pPr>
              <w:spacing w:after="0" w:line="240" w:lineRule="auto"/>
              <w:rPr>
                <w:rFonts w:eastAsia="Times New Roman" w:cs="Segoe UI"/>
              </w:rPr>
            </w:pPr>
            <w:r>
              <w:rPr>
                <w:rFonts w:cs="Segoe UI"/>
              </w:rPr>
              <w:t>Partially Supports</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15504454" w14:textId="3725DC41" w:rsidR="00AE2C1D" w:rsidRPr="0036636B" w:rsidRDefault="00AE2C1D" w:rsidP="00AE2C1D">
            <w:pPr>
              <w:spacing w:after="0" w:line="240" w:lineRule="auto"/>
              <w:rPr>
                <w:rFonts w:eastAsia="Times New Roman" w:cs="Segoe UI"/>
              </w:rPr>
            </w:pPr>
            <w:r>
              <w:rPr>
                <w:rFonts w:cs="Segoe UI"/>
              </w:rPr>
              <w:t>Azure Sentinel allows for keyboard-only navigation and interaction across most of its pages except:</w:t>
            </w:r>
            <w:r>
              <w:rPr>
                <w:rFonts w:cs="Segoe UI"/>
              </w:rPr>
              <w:br/>
              <w:t>- 'Incident timeline' event and opened 'MyRandTest' pane is not keyboard accessible</w:t>
            </w:r>
          </w:p>
        </w:tc>
      </w:tr>
      <w:tr w:rsidR="00AE2C1D" w:rsidRPr="0036636B" w14:paraId="3A4E1301" w14:textId="77777777" w:rsidTr="009451E5">
        <w:trPr>
          <w:trHeight w:val="302"/>
        </w:trPr>
        <w:tc>
          <w:tcPr>
            <w:tcW w:w="2300" w:type="pct"/>
            <w:tcBorders>
              <w:top w:val="outset" w:sz="6" w:space="0" w:color="auto"/>
              <w:left w:val="outset" w:sz="6" w:space="0" w:color="auto"/>
              <w:bottom w:val="outset" w:sz="6" w:space="0" w:color="auto"/>
              <w:right w:val="outset" w:sz="6" w:space="0" w:color="auto"/>
            </w:tcBorders>
            <w:shd w:val="clear" w:color="auto" w:fill="auto"/>
          </w:tcPr>
          <w:p w14:paraId="7054B537" w14:textId="77777777" w:rsidR="00AE2C1D" w:rsidRPr="0036636B" w:rsidRDefault="00AE2C1D" w:rsidP="00AE2C1D">
            <w:pPr>
              <w:spacing w:after="0" w:line="240" w:lineRule="auto"/>
              <w:rPr>
                <w:rFonts w:eastAsia="Times New Roman" w:cs="Segoe UI"/>
              </w:rPr>
            </w:pPr>
            <w:hyperlink r:id="rId26" w:anchor="keyboard-operation-trapping" w:history="1">
              <w:r w:rsidRPr="0036636B">
                <w:rPr>
                  <w:rStyle w:val="Hyperlink"/>
                  <w:rFonts w:eastAsia="Times New Roman" w:cs="Segoe UI"/>
                </w:rPr>
                <w:t>2.1.2 No Keyboard Trap</w:t>
              </w:r>
            </w:hyperlink>
            <w:r w:rsidRPr="0036636B">
              <w:rPr>
                <w:rFonts w:cs="Segoe UI"/>
              </w:rPr>
              <w:t xml:space="preserve"> (Level A)</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7CB8FCEE" w14:textId="367C7A6D" w:rsidR="00AE2C1D" w:rsidRPr="0036636B" w:rsidRDefault="00AE2C1D" w:rsidP="00AE2C1D">
            <w:pPr>
              <w:spacing w:after="0" w:line="240" w:lineRule="auto"/>
              <w:rPr>
                <w:rFonts w:eastAsia="Times New Roman" w:cs="Segoe UI"/>
              </w:rPr>
            </w:pPr>
            <w:r>
              <w:rPr>
                <w:rFonts w:cs="Segoe UI"/>
              </w:rPr>
              <w:t>Supports</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5FCC43B3" w14:textId="7D2EFAFA" w:rsidR="00AE2C1D" w:rsidRPr="0036636B" w:rsidRDefault="00AE2C1D" w:rsidP="00AE2C1D">
            <w:pPr>
              <w:spacing w:after="0" w:line="240" w:lineRule="auto"/>
              <w:rPr>
                <w:rFonts w:eastAsia="Times New Roman" w:cs="Segoe UI"/>
              </w:rPr>
            </w:pPr>
          </w:p>
        </w:tc>
      </w:tr>
      <w:tr w:rsidR="00947A15" w:rsidRPr="0036636B" w14:paraId="133DB9A1" w14:textId="77777777" w:rsidTr="009451E5">
        <w:trPr>
          <w:trHeight w:val="302"/>
        </w:trPr>
        <w:tc>
          <w:tcPr>
            <w:tcW w:w="2300" w:type="pct"/>
            <w:tcBorders>
              <w:top w:val="outset" w:sz="6" w:space="0" w:color="auto"/>
              <w:left w:val="outset" w:sz="6" w:space="0" w:color="auto"/>
              <w:bottom w:val="outset" w:sz="6" w:space="0" w:color="auto"/>
              <w:right w:val="outset" w:sz="6" w:space="0" w:color="auto"/>
            </w:tcBorders>
            <w:shd w:val="clear" w:color="auto" w:fill="auto"/>
          </w:tcPr>
          <w:p w14:paraId="603BD332" w14:textId="062D7B19" w:rsidR="00947A15" w:rsidRPr="0036636B" w:rsidRDefault="00947A15" w:rsidP="00947A15">
            <w:pPr>
              <w:spacing w:after="0" w:line="240" w:lineRule="auto"/>
              <w:rPr>
                <w:rFonts w:eastAsia="Times New Roman" w:cs="Segoe UI"/>
              </w:rPr>
            </w:pPr>
            <w:hyperlink r:id="rId27" w:anchor="character-key-shortcuts" w:history="1">
              <w:r w:rsidRPr="0036636B">
                <w:rPr>
                  <w:rStyle w:val="Hyperlink"/>
                  <w:rFonts w:eastAsia="Times New Roman" w:cs="Segoe UI"/>
                </w:rPr>
                <w:t>2.1.4 Character</w:t>
              </w:r>
              <w:r w:rsidRPr="0036636B">
                <w:rPr>
                  <w:rStyle w:val="Hyperlink"/>
                  <w:rFonts w:cs="Segoe UI"/>
                </w:rPr>
                <w:t xml:space="preserve"> Key Shortcuts</w:t>
              </w:r>
            </w:hyperlink>
            <w:r w:rsidRPr="0036636B">
              <w:rPr>
                <w:rFonts w:cs="Segoe UI"/>
              </w:rPr>
              <w:t xml:space="preserve"> (Level A 2.1 </w:t>
            </w:r>
            <w:r w:rsidR="00BE2C08">
              <w:rPr>
                <w:rFonts w:cs="Segoe UI"/>
              </w:rPr>
              <w:t>and 2.2</w:t>
            </w:r>
            <w:r w:rsidRPr="0036636B">
              <w:rPr>
                <w:rFonts w:cs="Segoe UI"/>
              </w:rPr>
              <w:t>)</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72220A17" w14:textId="092FE3A4" w:rsidR="00947A15" w:rsidRPr="0036636B" w:rsidRDefault="00947A15" w:rsidP="00947A15">
            <w:pPr>
              <w:spacing w:after="0" w:line="240" w:lineRule="auto"/>
              <w:rPr>
                <w:rFonts w:eastAsia="Times New Roman" w:cs="Segoe UI"/>
              </w:rPr>
            </w:pPr>
            <w:r>
              <w:rPr>
                <w:rFonts w:cs="Segoe UI"/>
              </w:rPr>
              <w:t>Supports</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1EEA07E6" w14:textId="13DF2287" w:rsidR="00947A15" w:rsidRPr="0036636B" w:rsidRDefault="00947A15" w:rsidP="00947A15">
            <w:pPr>
              <w:spacing w:after="0" w:line="240" w:lineRule="auto"/>
              <w:rPr>
                <w:rFonts w:eastAsia="Times New Roman" w:cs="Segoe UI"/>
              </w:rPr>
            </w:pPr>
          </w:p>
        </w:tc>
      </w:tr>
      <w:tr w:rsidR="00947A15" w:rsidRPr="0036636B" w14:paraId="6D1B84F0" w14:textId="77777777" w:rsidTr="009451E5">
        <w:trPr>
          <w:trHeight w:val="302"/>
        </w:trPr>
        <w:tc>
          <w:tcPr>
            <w:tcW w:w="2300" w:type="pct"/>
            <w:tcBorders>
              <w:top w:val="outset" w:sz="6" w:space="0" w:color="auto"/>
              <w:left w:val="outset" w:sz="6" w:space="0" w:color="auto"/>
              <w:bottom w:val="outset" w:sz="6" w:space="0" w:color="auto"/>
              <w:right w:val="outset" w:sz="6" w:space="0" w:color="auto"/>
            </w:tcBorders>
            <w:shd w:val="clear" w:color="auto" w:fill="auto"/>
          </w:tcPr>
          <w:p w14:paraId="42071C5F" w14:textId="77777777" w:rsidR="00947A15" w:rsidRPr="0036636B" w:rsidRDefault="00947A15" w:rsidP="00947A15">
            <w:pPr>
              <w:spacing w:after="0" w:line="240" w:lineRule="auto"/>
              <w:rPr>
                <w:rFonts w:eastAsia="Times New Roman" w:cs="Segoe UI"/>
              </w:rPr>
            </w:pPr>
            <w:hyperlink r:id="rId28" w:anchor="time-limits-required-behaviors" w:history="1">
              <w:r w:rsidRPr="0036636B">
                <w:rPr>
                  <w:rStyle w:val="Hyperlink"/>
                  <w:rFonts w:eastAsia="Times New Roman" w:cs="Segoe UI"/>
                </w:rPr>
                <w:t>2.2.1 Timing Adjustable</w:t>
              </w:r>
            </w:hyperlink>
            <w:r w:rsidRPr="0036636B">
              <w:rPr>
                <w:rFonts w:cs="Segoe UI"/>
              </w:rPr>
              <w:t xml:space="preserve"> (Level A)</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25D83BE9" w14:textId="22F07AA8" w:rsidR="00947A15" w:rsidRPr="0036636B" w:rsidRDefault="00947A15" w:rsidP="00947A15">
            <w:pPr>
              <w:spacing w:after="0" w:line="240" w:lineRule="auto"/>
              <w:rPr>
                <w:rFonts w:eastAsia="Times New Roman" w:cs="Segoe UI"/>
              </w:rPr>
            </w:pPr>
            <w:r>
              <w:rPr>
                <w:rFonts w:cs="Segoe UI"/>
              </w:rPr>
              <w:t>Not Applicable</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737F137D" w14:textId="5D7AE59D" w:rsidR="00947A15" w:rsidRPr="0036636B" w:rsidRDefault="00947A15" w:rsidP="00947A15">
            <w:pPr>
              <w:spacing w:after="0" w:line="240" w:lineRule="auto"/>
              <w:rPr>
                <w:rFonts w:eastAsia="Times New Roman" w:cs="Segoe UI"/>
              </w:rPr>
            </w:pPr>
          </w:p>
        </w:tc>
      </w:tr>
      <w:tr w:rsidR="00947A15" w:rsidRPr="0036636B" w14:paraId="5D36CFD8" w14:textId="77777777" w:rsidTr="009451E5">
        <w:trPr>
          <w:trHeight w:val="302"/>
        </w:trPr>
        <w:tc>
          <w:tcPr>
            <w:tcW w:w="2300" w:type="pct"/>
            <w:tcBorders>
              <w:top w:val="outset" w:sz="6" w:space="0" w:color="auto"/>
              <w:left w:val="outset" w:sz="6" w:space="0" w:color="auto"/>
              <w:bottom w:val="outset" w:sz="6" w:space="0" w:color="auto"/>
              <w:right w:val="outset" w:sz="6" w:space="0" w:color="auto"/>
            </w:tcBorders>
            <w:shd w:val="clear" w:color="auto" w:fill="auto"/>
          </w:tcPr>
          <w:p w14:paraId="53C7E5FE" w14:textId="77777777" w:rsidR="00947A15" w:rsidRPr="0036636B" w:rsidRDefault="00947A15" w:rsidP="00947A15">
            <w:pPr>
              <w:spacing w:after="0" w:line="240" w:lineRule="auto"/>
              <w:rPr>
                <w:rFonts w:eastAsia="Times New Roman" w:cs="Segoe UI"/>
              </w:rPr>
            </w:pPr>
            <w:hyperlink r:id="rId29" w:anchor="time-limits-pause" w:history="1">
              <w:r w:rsidRPr="0036636B">
                <w:rPr>
                  <w:rStyle w:val="Hyperlink"/>
                  <w:rFonts w:eastAsia="Times New Roman" w:cs="Segoe UI"/>
                </w:rPr>
                <w:t>2.2.2 Pause, Stop, Hide</w:t>
              </w:r>
            </w:hyperlink>
            <w:r w:rsidRPr="0036636B">
              <w:rPr>
                <w:rFonts w:cs="Segoe UI"/>
              </w:rPr>
              <w:t xml:space="preserve"> (Level A)</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36CF3663" w14:textId="0ADD6749" w:rsidR="00947A15" w:rsidRPr="0036636B" w:rsidRDefault="00947A15" w:rsidP="00947A15">
            <w:pPr>
              <w:spacing w:after="0" w:line="240" w:lineRule="auto"/>
              <w:rPr>
                <w:rFonts w:eastAsia="Times New Roman" w:cs="Segoe UI"/>
              </w:rPr>
            </w:pPr>
            <w:r>
              <w:rPr>
                <w:rFonts w:cs="Segoe UI"/>
              </w:rPr>
              <w:t>Not Applicable</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46664A22" w14:textId="4C631F46" w:rsidR="00947A15" w:rsidRPr="0036636B" w:rsidRDefault="00947A15" w:rsidP="00947A15">
            <w:pPr>
              <w:spacing w:after="0" w:line="240" w:lineRule="auto"/>
              <w:rPr>
                <w:rFonts w:eastAsia="Times New Roman" w:cs="Segoe UI"/>
              </w:rPr>
            </w:pPr>
          </w:p>
        </w:tc>
      </w:tr>
      <w:tr w:rsidR="00947A15" w:rsidRPr="0036636B" w14:paraId="7FA6764C" w14:textId="77777777" w:rsidTr="009451E5">
        <w:trPr>
          <w:trHeight w:val="302"/>
        </w:trPr>
        <w:tc>
          <w:tcPr>
            <w:tcW w:w="2300" w:type="pct"/>
            <w:tcBorders>
              <w:top w:val="outset" w:sz="6" w:space="0" w:color="auto"/>
              <w:left w:val="outset" w:sz="6" w:space="0" w:color="auto"/>
              <w:bottom w:val="outset" w:sz="6" w:space="0" w:color="auto"/>
              <w:right w:val="outset" w:sz="6" w:space="0" w:color="auto"/>
            </w:tcBorders>
            <w:shd w:val="clear" w:color="auto" w:fill="auto"/>
          </w:tcPr>
          <w:p w14:paraId="1AD074FA" w14:textId="77777777" w:rsidR="00947A15" w:rsidRPr="0036636B" w:rsidRDefault="00947A15" w:rsidP="00947A15">
            <w:pPr>
              <w:spacing w:after="0" w:line="240" w:lineRule="auto"/>
              <w:rPr>
                <w:rFonts w:eastAsia="Times New Roman" w:cs="Segoe UI"/>
              </w:rPr>
            </w:pPr>
            <w:hyperlink r:id="rId30" w:anchor="seizure-does-not-violate" w:history="1">
              <w:r w:rsidRPr="0036636B">
                <w:rPr>
                  <w:rStyle w:val="Hyperlink"/>
                  <w:rFonts w:eastAsia="Times New Roman" w:cs="Segoe UI"/>
                </w:rPr>
                <w:t>2.3.1 Three Flashes or Below Threshold</w:t>
              </w:r>
            </w:hyperlink>
            <w:r w:rsidRPr="0036636B">
              <w:rPr>
                <w:rFonts w:cs="Segoe UI"/>
              </w:rPr>
              <w:t xml:space="preserve"> (Level A)</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4A2456B0" w14:textId="7CF493CA" w:rsidR="00947A15" w:rsidRPr="0036636B" w:rsidRDefault="00947A15" w:rsidP="00947A15">
            <w:pPr>
              <w:spacing w:after="0" w:line="240" w:lineRule="auto"/>
              <w:rPr>
                <w:rFonts w:eastAsia="Times New Roman" w:cs="Segoe UI"/>
              </w:rPr>
            </w:pPr>
            <w:r>
              <w:rPr>
                <w:rFonts w:cs="Segoe UI"/>
              </w:rPr>
              <w:t>Not Applicable</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6F1E7CCB" w14:textId="196EE56A" w:rsidR="00947A15" w:rsidRPr="0036636B" w:rsidRDefault="00947A15" w:rsidP="00947A15">
            <w:pPr>
              <w:spacing w:after="0" w:line="240" w:lineRule="auto"/>
              <w:rPr>
                <w:rFonts w:eastAsia="Times New Roman" w:cs="Segoe UI"/>
              </w:rPr>
            </w:pPr>
          </w:p>
        </w:tc>
      </w:tr>
      <w:tr w:rsidR="00947A15" w:rsidRPr="0036636B" w14:paraId="711F390F" w14:textId="77777777" w:rsidTr="009451E5">
        <w:trPr>
          <w:trHeight w:val="302"/>
        </w:trPr>
        <w:tc>
          <w:tcPr>
            <w:tcW w:w="2300" w:type="pct"/>
            <w:tcBorders>
              <w:top w:val="outset" w:sz="6" w:space="0" w:color="auto"/>
              <w:left w:val="outset" w:sz="6" w:space="0" w:color="auto"/>
              <w:bottom w:val="outset" w:sz="6" w:space="0" w:color="auto"/>
              <w:right w:val="outset" w:sz="6" w:space="0" w:color="auto"/>
            </w:tcBorders>
            <w:shd w:val="clear" w:color="auto" w:fill="auto"/>
          </w:tcPr>
          <w:p w14:paraId="301539DF" w14:textId="77777777" w:rsidR="00947A15" w:rsidRPr="0036636B" w:rsidRDefault="00947A15" w:rsidP="00947A15">
            <w:pPr>
              <w:spacing w:after="0" w:line="240" w:lineRule="auto"/>
              <w:rPr>
                <w:rFonts w:eastAsia="Times New Roman" w:cs="Segoe UI"/>
              </w:rPr>
            </w:pPr>
            <w:hyperlink r:id="rId31" w:anchor="navigation-mechanisms-skip" w:history="1">
              <w:r w:rsidRPr="0036636B">
                <w:rPr>
                  <w:rStyle w:val="Hyperlink"/>
                  <w:rFonts w:eastAsia="Times New Roman" w:cs="Segoe UI"/>
                </w:rPr>
                <w:t>2.4.1 Bypass Blocks</w:t>
              </w:r>
            </w:hyperlink>
            <w:r w:rsidRPr="0036636B">
              <w:rPr>
                <w:rFonts w:cs="Segoe UI"/>
              </w:rPr>
              <w:t xml:space="preserve"> (Level A)</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3959E805" w14:textId="2682C527" w:rsidR="00947A15" w:rsidRPr="0036636B" w:rsidRDefault="00947A15" w:rsidP="00947A15">
            <w:pPr>
              <w:spacing w:after="0" w:line="240" w:lineRule="auto"/>
              <w:rPr>
                <w:rFonts w:eastAsia="Times New Roman" w:cs="Segoe UI"/>
              </w:rPr>
            </w:pPr>
            <w:r>
              <w:rPr>
                <w:rFonts w:cs="Segoe UI"/>
              </w:rPr>
              <w:t>Supports</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4926D0A5" w14:textId="457F5AC7" w:rsidR="00947A15" w:rsidRPr="0036636B" w:rsidRDefault="00947A15" w:rsidP="00947A15">
            <w:pPr>
              <w:spacing w:after="0" w:line="240" w:lineRule="auto"/>
              <w:rPr>
                <w:rFonts w:eastAsia="Times New Roman" w:cs="Segoe UI"/>
              </w:rPr>
            </w:pPr>
          </w:p>
        </w:tc>
      </w:tr>
      <w:tr w:rsidR="00947A15" w:rsidRPr="0036636B" w14:paraId="5621BD8E" w14:textId="77777777" w:rsidTr="009451E5">
        <w:trPr>
          <w:trHeight w:val="302"/>
        </w:trPr>
        <w:tc>
          <w:tcPr>
            <w:tcW w:w="2300" w:type="pct"/>
            <w:tcBorders>
              <w:top w:val="outset" w:sz="6" w:space="0" w:color="auto"/>
              <w:left w:val="outset" w:sz="6" w:space="0" w:color="auto"/>
              <w:bottom w:val="outset" w:sz="6" w:space="0" w:color="auto"/>
              <w:right w:val="outset" w:sz="6" w:space="0" w:color="auto"/>
            </w:tcBorders>
            <w:shd w:val="clear" w:color="auto" w:fill="auto"/>
          </w:tcPr>
          <w:p w14:paraId="55DCDC99" w14:textId="77777777" w:rsidR="00947A15" w:rsidRPr="0036636B" w:rsidRDefault="00947A15" w:rsidP="00947A15">
            <w:pPr>
              <w:spacing w:after="0" w:line="240" w:lineRule="auto"/>
              <w:rPr>
                <w:rFonts w:eastAsia="Times New Roman" w:cs="Segoe UI"/>
              </w:rPr>
            </w:pPr>
            <w:hyperlink r:id="rId32" w:anchor="navigation-mechanisms-title" w:history="1">
              <w:r w:rsidRPr="0036636B">
                <w:rPr>
                  <w:rStyle w:val="Hyperlink"/>
                  <w:rFonts w:eastAsia="Times New Roman" w:cs="Segoe UI"/>
                </w:rPr>
                <w:t>2.4.2 Page Titled</w:t>
              </w:r>
            </w:hyperlink>
            <w:r w:rsidRPr="0036636B">
              <w:rPr>
                <w:rFonts w:cs="Segoe UI"/>
              </w:rPr>
              <w:t xml:space="preserve"> (Level A)</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1507C602" w14:textId="7459B852" w:rsidR="00947A15" w:rsidRPr="0036636B" w:rsidRDefault="00947A15" w:rsidP="00947A15">
            <w:pPr>
              <w:spacing w:after="0" w:line="240" w:lineRule="auto"/>
              <w:rPr>
                <w:rFonts w:eastAsia="Times New Roman" w:cs="Segoe UI"/>
              </w:rPr>
            </w:pPr>
            <w:r>
              <w:rPr>
                <w:rFonts w:cs="Segoe UI"/>
              </w:rPr>
              <w:t>Supports</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6643E7D5" w14:textId="1CAEB869" w:rsidR="00947A15" w:rsidRPr="0036636B" w:rsidRDefault="00947A15" w:rsidP="00947A15">
            <w:pPr>
              <w:spacing w:after="0" w:line="240" w:lineRule="auto"/>
              <w:rPr>
                <w:rFonts w:eastAsia="Times New Roman" w:cs="Segoe UI"/>
              </w:rPr>
            </w:pPr>
          </w:p>
        </w:tc>
      </w:tr>
      <w:tr w:rsidR="00947A15" w:rsidRPr="0036636B" w14:paraId="7E917418" w14:textId="77777777" w:rsidTr="009451E5">
        <w:trPr>
          <w:trHeight w:val="302"/>
        </w:trPr>
        <w:tc>
          <w:tcPr>
            <w:tcW w:w="2300" w:type="pct"/>
            <w:tcBorders>
              <w:top w:val="outset" w:sz="6" w:space="0" w:color="auto"/>
              <w:left w:val="outset" w:sz="6" w:space="0" w:color="auto"/>
              <w:bottom w:val="outset" w:sz="6" w:space="0" w:color="auto"/>
              <w:right w:val="outset" w:sz="6" w:space="0" w:color="auto"/>
            </w:tcBorders>
            <w:shd w:val="clear" w:color="auto" w:fill="auto"/>
          </w:tcPr>
          <w:p w14:paraId="6771CEFE" w14:textId="77777777" w:rsidR="00947A15" w:rsidRPr="0036636B" w:rsidRDefault="00947A15" w:rsidP="00947A15">
            <w:pPr>
              <w:spacing w:after="0" w:line="240" w:lineRule="auto"/>
              <w:rPr>
                <w:rFonts w:eastAsia="Times New Roman" w:cs="Segoe UI"/>
              </w:rPr>
            </w:pPr>
            <w:hyperlink r:id="rId33" w:anchor="navigation-mechanisms-focus-order" w:history="1">
              <w:r w:rsidRPr="0036636B">
                <w:rPr>
                  <w:rStyle w:val="Hyperlink"/>
                  <w:rFonts w:eastAsia="Times New Roman" w:cs="Segoe UI"/>
                </w:rPr>
                <w:t>2.4.3 Focus Order</w:t>
              </w:r>
            </w:hyperlink>
            <w:r w:rsidRPr="0036636B">
              <w:rPr>
                <w:rFonts w:cs="Segoe UI"/>
              </w:rPr>
              <w:t xml:space="preserve"> (Level A)</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141EE162" w14:textId="5AD81497" w:rsidR="00947A15" w:rsidRPr="0036636B" w:rsidRDefault="00947A15" w:rsidP="00947A15">
            <w:pPr>
              <w:spacing w:after="0" w:line="240" w:lineRule="auto"/>
              <w:rPr>
                <w:rFonts w:eastAsia="Times New Roman" w:cs="Segoe UI"/>
              </w:rPr>
            </w:pPr>
            <w:r>
              <w:rPr>
                <w:rFonts w:cs="Segoe UI"/>
              </w:rPr>
              <w:t>Partially Supports</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7FB930C8" w14:textId="28EAF8B5" w:rsidR="00947A15" w:rsidRPr="0036636B" w:rsidRDefault="00947A15" w:rsidP="00947A15">
            <w:pPr>
              <w:spacing w:after="0" w:line="240" w:lineRule="auto"/>
              <w:rPr>
                <w:rFonts w:eastAsia="Times New Roman" w:cs="Segoe UI"/>
              </w:rPr>
            </w:pPr>
            <w:r>
              <w:rPr>
                <w:rFonts w:cs="Segoe UI"/>
              </w:rPr>
              <w:t>Azure Sentinel prioritizes its content in a logical and helpful way for users on most pages except:</w:t>
            </w:r>
            <w:r>
              <w:rPr>
                <w:rFonts w:cs="Segoe UI"/>
              </w:rPr>
              <w:br/>
              <w:t>- Incorrect navigation and activation flow for suggestions appears when performing actions in the search field.</w:t>
            </w:r>
            <w:r>
              <w:rPr>
                <w:rFonts w:cs="Segoe UI"/>
              </w:rPr>
              <w:br/>
              <w:t>-</w:t>
            </w:r>
            <w:r w:rsidR="002E3E64">
              <w:rPr>
                <w:rFonts w:cs="Segoe UI"/>
              </w:rPr>
              <w:t xml:space="preserve"> </w:t>
            </w:r>
            <w:r>
              <w:rPr>
                <w:rFonts w:cs="Segoe UI"/>
              </w:rPr>
              <w:t>Keyboard focus is lost after applying tags in 'Add Tag' dialog, focus incorrectly moves to 'Indicator Types' combo box.</w:t>
            </w:r>
            <w:r>
              <w:rPr>
                <w:rFonts w:cs="Segoe UI"/>
              </w:rPr>
              <w:br/>
              <w:t>-</w:t>
            </w:r>
            <w:r w:rsidR="002E3E64">
              <w:rPr>
                <w:rFonts w:cs="Segoe UI"/>
              </w:rPr>
              <w:t xml:space="preserve"> </w:t>
            </w:r>
            <w:r>
              <w:rPr>
                <w:rFonts w:cs="Segoe UI"/>
              </w:rPr>
              <w:t>Keyboard focus is lost on adding a 'Tags' in the Left Pane on 'Incidents' screen</w:t>
            </w:r>
            <w:r>
              <w:rPr>
                <w:rFonts w:cs="Segoe UI"/>
              </w:rPr>
              <w:br/>
              <w:t>-</w:t>
            </w:r>
            <w:r w:rsidR="002E3E64">
              <w:rPr>
                <w:rFonts w:cs="Segoe UI"/>
              </w:rPr>
              <w:t xml:space="preserve"> </w:t>
            </w:r>
            <w:r>
              <w:rPr>
                <w:rFonts w:cs="Segoe UI"/>
              </w:rPr>
              <w:t>Keyboard focus is trapped in backward direction while navigating using 'shift+tab' key on list items.</w:t>
            </w:r>
          </w:p>
        </w:tc>
      </w:tr>
      <w:tr w:rsidR="00DA7252" w:rsidRPr="0036636B" w14:paraId="738C59BF" w14:textId="77777777" w:rsidTr="009451E5">
        <w:trPr>
          <w:trHeight w:val="302"/>
        </w:trPr>
        <w:tc>
          <w:tcPr>
            <w:tcW w:w="2300" w:type="pct"/>
            <w:tcBorders>
              <w:top w:val="outset" w:sz="6" w:space="0" w:color="auto"/>
              <w:left w:val="outset" w:sz="6" w:space="0" w:color="auto"/>
              <w:bottom w:val="outset" w:sz="6" w:space="0" w:color="auto"/>
              <w:right w:val="outset" w:sz="6" w:space="0" w:color="auto"/>
            </w:tcBorders>
            <w:shd w:val="clear" w:color="auto" w:fill="auto"/>
          </w:tcPr>
          <w:p w14:paraId="2D1FBE45" w14:textId="77777777" w:rsidR="00DA7252" w:rsidRPr="0036636B" w:rsidRDefault="00DA7252" w:rsidP="00DA7252">
            <w:pPr>
              <w:spacing w:after="0" w:line="240" w:lineRule="auto"/>
              <w:rPr>
                <w:rFonts w:eastAsia="Times New Roman" w:cs="Segoe UI"/>
              </w:rPr>
            </w:pPr>
            <w:hyperlink r:id="rId34" w:anchor="navigation-mechanisms-refs" w:history="1">
              <w:r w:rsidRPr="0036636B">
                <w:rPr>
                  <w:rStyle w:val="Hyperlink"/>
                  <w:rFonts w:eastAsia="Times New Roman" w:cs="Segoe UI"/>
                </w:rPr>
                <w:t>2.4.4 Link Purpose (In Context)</w:t>
              </w:r>
            </w:hyperlink>
            <w:r w:rsidRPr="0036636B">
              <w:rPr>
                <w:rFonts w:cs="Segoe UI"/>
              </w:rPr>
              <w:t xml:space="preserve"> (Level A)</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35D33927" w14:textId="64D816F9" w:rsidR="00DA7252" w:rsidRPr="0036636B" w:rsidRDefault="00DA7252" w:rsidP="00DA7252">
            <w:pPr>
              <w:spacing w:after="0" w:line="240" w:lineRule="auto"/>
              <w:rPr>
                <w:rFonts w:eastAsia="Times New Roman" w:cs="Segoe UI"/>
              </w:rPr>
            </w:pPr>
            <w:r>
              <w:rPr>
                <w:rFonts w:cs="Segoe UI"/>
              </w:rPr>
              <w:t>Supports</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03447014" w14:textId="0EA2BB37" w:rsidR="00DA7252" w:rsidRPr="0036636B" w:rsidRDefault="00DA7252" w:rsidP="00DA7252">
            <w:pPr>
              <w:spacing w:after="0" w:line="240" w:lineRule="auto"/>
              <w:rPr>
                <w:rFonts w:eastAsia="Times New Roman" w:cs="Segoe UI"/>
              </w:rPr>
            </w:pPr>
          </w:p>
        </w:tc>
      </w:tr>
      <w:tr w:rsidR="00DA7252" w:rsidRPr="0036636B" w14:paraId="09BDCFDD" w14:textId="77777777" w:rsidTr="009451E5">
        <w:trPr>
          <w:trHeight w:val="302"/>
        </w:trPr>
        <w:tc>
          <w:tcPr>
            <w:tcW w:w="2300" w:type="pct"/>
            <w:tcBorders>
              <w:top w:val="outset" w:sz="6" w:space="0" w:color="auto"/>
              <w:left w:val="outset" w:sz="6" w:space="0" w:color="auto"/>
              <w:bottom w:val="outset" w:sz="6" w:space="0" w:color="auto"/>
              <w:right w:val="outset" w:sz="6" w:space="0" w:color="auto"/>
            </w:tcBorders>
            <w:shd w:val="clear" w:color="auto" w:fill="auto"/>
          </w:tcPr>
          <w:p w14:paraId="6A5BF437" w14:textId="28E67A11" w:rsidR="00DA7252" w:rsidRPr="0036636B" w:rsidRDefault="00DA7252" w:rsidP="00DA7252">
            <w:pPr>
              <w:spacing w:after="0" w:line="240" w:lineRule="auto"/>
              <w:rPr>
                <w:rFonts w:eastAsia="Times New Roman" w:cs="Segoe UI"/>
              </w:rPr>
            </w:pPr>
            <w:hyperlink r:id="rId35" w:anchor="pointer-gestures" w:history="1">
              <w:r w:rsidRPr="0036636B">
                <w:rPr>
                  <w:rStyle w:val="Hyperlink"/>
                  <w:rFonts w:eastAsia="Times New Roman" w:cs="Segoe UI"/>
                </w:rPr>
                <w:t>2.5.1 Pointer Gestures</w:t>
              </w:r>
            </w:hyperlink>
            <w:r w:rsidRPr="0036636B">
              <w:rPr>
                <w:rFonts w:cs="Segoe UI"/>
              </w:rPr>
              <w:t xml:space="preserve"> (Level A 2.1 </w:t>
            </w:r>
            <w:r w:rsidR="00BE2C08">
              <w:rPr>
                <w:rFonts w:cs="Segoe UI"/>
              </w:rPr>
              <w:t>and 2.2</w:t>
            </w:r>
            <w:r w:rsidRPr="0036636B">
              <w:rPr>
                <w:rFonts w:cs="Segoe UI"/>
              </w:rPr>
              <w:t>)</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64B4CE40" w14:textId="77917E26" w:rsidR="00DA7252" w:rsidRPr="0036636B" w:rsidRDefault="00DA7252" w:rsidP="00DA7252">
            <w:pPr>
              <w:spacing w:after="0" w:line="240" w:lineRule="auto"/>
              <w:rPr>
                <w:rFonts w:eastAsia="Times New Roman" w:cs="Segoe UI"/>
              </w:rPr>
            </w:pPr>
            <w:r>
              <w:rPr>
                <w:rFonts w:cs="Segoe UI"/>
              </w:rPr>
              <w:t>Not Applicable</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07595927" w14:textId="1F7DA28F" w:rsidR="00DA7252" w:rsidRPr="0036636B" w:rsidRDefault="00DA7252" w:rsidP="00DA7252">
            <w:pPr>
              <w:spacing w:after="0" w:line="240" w:lineRule="auto"/>
              <w:rPr>
                <w:rFonts w:eastAsia="Times New Roman" w:cs="Segoe UI"/>
              </w:rPr>
            </w:pPr>
          </w:p>
        </w:tc>
      </w:tr>
      <w:tr w:rsidR="00DA7252" w:rsidRPr="0036636B" w14:paraId="0C1EA5C1" w14:textId="77777777" w:rsidTr="009451E5">
        <w:trPr>
          <w:trHeight w:val="302"/>
        </w:trPr>
        <w:tc>
          <w:tcPr>
            <w:tcW w:w="2300" w:type="pct"/>
            <w:tcBorders>
              <w:top w:val="outset" w:sz="6" w:space="0" w:color="auto"/>
              <w:left w:val="outset" w:sz="6" w:space="0" w:color="auto"/>
              <w:bottom w:val="outset" w:sz="6" w:space="0" w:color="auto"/>
              <w:right w:val="outset" w:sz="6" w:space="0" w:color="auto"/>
            </w:tcBorders>
            <w:shd w:val="clear" w:color="auto" w:fill="auto"/>
          </w:tcPr>
          <w:p w14:paraId="51DC0895" w14:textId="02167B4E" w:rsidR="00DA7252" w:rsidRPr="0036636B" w:rsidRDefault="00DA7252" w:rsidP="00DA7252">
            <w:pPr>
              <w:tabs>
                <w:tab w:val="left" w:pos="345"/>
              </w:tabs>
              <w:spacing w:after="0" w:line="240" w:lineRule="auto"/>
              <w:rPr>
                <w:rFonts w:eastAsia="Times New Roman" w:cs="Segoe UI"/>
              </w:rPr>
            </w:pPr>
            <w:hyperlink r:id="rId36" w:anchor="pointer-cancellation" w:history="1">
              <w:r w:rsidRPr="0036636B">
                <w:rPr>
                  <w:rStyle w:val="Hyperlink"/>
                  <w:rFonts w:eastAsia="Times New Roman" w:cs="Segoe UI"/>
                </w:rPr>
                <w:t>2.5.2 Pointer Cancellation</w:t>
              </w:r>
            </w:hyperlink>
            <w:r w:rsidRPr="0036636B">
              <w:rPr>
                <w:rFonts w:cs="Segoe UI"/>
              </w:rPr>
              <w:t xml:space="preserve"> (Level A 2.1 </w:t>
            </w:r>
            <w:r w:rsidR="00BE2C08">
              <w:rPr>
                <w:rFonts w:cs="Segoe UI"/>
              </w:rPr>
              <w:t>and 2.2</w:t>
            </w:r>
            <w:r w:rsidRPr="0036636B">
              <w:rPr>
                <w:rFonts w:cs="Segoe UI"/>
              </w:rPr>
              <w:t>)</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014217EC" w14:textId="395E1C89" w:rsidR="00DA7252" w:rsidRPr="0036636B" w:rsidRDefault="00DA7252" w:rsidP="00DA7252">
            <w:pPr>
              <w:tabs>
                <w:tab w:val="left" w:pos="345"/>
              </w:tabs>
              <w:spacing w:after="0" w:line="240" w:lineRule="auto"/>
              <w:rPr>
                <w:rFonts w:eastAsia="Times New Roman" w:cs="Segoe UI"/>
              </w:rPr>
            </w:pPr>
            <w:r>
              <w:rPr>
                <w:rFonts w:cs="Segoe UI"/>
              </w:rPr>
              <w:t>Supports</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5F9C5967" w14:textId="4E5CAA49" w:rsidR="00DA7252" w:rsidRPr="0036636B" w:rsidRDefault="00DA7252" w:rsidP="00DA7252">
            <w:pPr>
              <w:tabs>
                <w:tab w:val="left" w:pos="345"/>
              </w:tabs>
              <w:spacing w:after="0" w:line="240" w:lineRule="auto"/>
              <w:rPr>
                <w:rFonts w:eastAsia="Times New Roman" w:cs="Segoe UI"/>
              </w:rPr>
            </w:pPr>
          </w:p>
        </w:tc>
      </w:tr>
      <w:tr w:rsidR="00DA7252" w:rsidRPr="0036636B" w14:paraId="7FB02080" w14:textId="77777777" w:rsidTr="009451E5">
        <w:trPr>
          <w:trHeight w:val="302"/>
        </w:trPr>
        <w:tc>
          <w:tcPr>
            <w:tcW w:w="2300" w:type="pct"/>
            <w:tcBorders>
              <w:top w:val="outset" w:sz="6" w:space="0" w:color="auto"/>
              <w:left w:val="outset" w:sz="6" w:space="0" w:color="auto"/>
              <w:bottom w:val="outset" w:sz="6" w:space="0" w:color="auto"/>
              <w:right w:val="outset" w:sz="6" w:space="0" w:color="auto"/>
            </w:tcBorders>
            <w:shd w:val="clear" w:color="auto" w:fill="auto"/>
          </w:tcPr>
          <w:p w14:paraId="0EC99A2F" w14:textId="783FC0AE" w:rsidR="00DA7252" w:rsidRPr="0036636B" w:rsidRDefault="00DA7252" w:rsidP="00DA7252">
            <w:pPr>
              <w:spacing w:after="0" w:line="240" w:lineRule="auto"/>
              <w:rPr>
                <w:rFonts w:eastAsia="Times New Roman" w:cs="Segoe UI"/>
              </w:rPr>
            </w:pPr>
            <w:hyperlink r:id="rId37" w:anchor="label-in-name" w:history="1">
              <w:r w:rsidRPr="0036636B">
                <w:rPr>
                  <w:rStyle w:val="Hyperlink"/>
                  <w:rFonts w:eastAsia="Times New Roman" w:cs="Segoe UI"/>
                </w:rPr>
                <w:t>2.5.3 Label in Name</w:t>
              </w:r>
            </w:hyperlink>
            <w:r w:rsidRPr="0036636B">
              <w:rPr>
                <w:rFonts w:cs="Segoe UI"/>
              </w:rPr>
              <w:t xml:space="preserve"> (Level A 2.1 </w:t>
            </w:r>
            <w:r w:rsidR="00BE2C08">
              <w:rPr>
                <w:rFonts w:cs="Segoe UI"/>
              </w:rPr>
              <w:t>and 2.2</w:t>
            </w:r>
            <w:r w:rsidRPr="0036636B">
              <w:rPr>
                <w:rFonts w:cs="Segoe UI"/>
              </w:rPr>
              <w:t>)</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672CB1F9" w14:textId="7579703E" w:rsidR="00DA7252" w:rsidRPr="0036636B" w:rsidRDefault="00DA7252" w:rsidP="00DA7252">
            <w:pPr>
              <w:spacing w:after="0" w:line="240" w:lineRule="auto"/>
              <w:rPr>
                <w:rFonts w:eastAsia="Times New Roman" w:cs="Segoe UI"/>
              </w:rPr>
            </w:pPr>
            <w:r>
              <w:rPr>
                <w:rFonts w:cs="Segoe UI"/>
              </w:rPr>
              <w:t>Supports</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38B48070" w14:textId="369F73CD" w:rsidR="00DA7252" w:rsidRPr="0036636B" w:rsidRDefault="00DA7252" w:rsidP="00DA7252">
            <w:pPr>
              <w:spacing w:after="0" w:line="240" w:lineRule="auto"/>
              <w:rPr>
                <w:rFonts w:eastAsia="Times New Roman" w:cs="Segoe UI"/>
              </w:rPr>
            </w:pPr>
          </w:p>
        </w:tc>
      </w:tr>
      <w:tr w:rsidR="00DA7252" w:rsidRPr="0036636B" w14:paraId="34B482D7" w14:textId="77777777" w:rsidTr="009451E5">
        <w:trPr>
          <w:trHeight w:val="302"/>
        </w:trPr>
        <w:tc>
          <w:tcPr>
            <w:tcW w:w="2300" w:type="pct"/>
            <w:tcBorders>
              <w:top w:val="outset" w:sz="6" w:space="0" w:color="auto"/>
              <w:left w:val="outset" w:sz="6" w:space="0" w:color="auto"/>
              <w:bottom w:val="outset" w:sz="6" w:space="0" w:color="auto"/>
              <w:right w:val="outset" w:sz="6" w:space="0" w:color="auto"/>
            </w:tcBorders>
            <w:shd w:val="clear" w:color="auto" w:fill="auto"/>
          </w:tcPr>
          <w:p w14:paraId="22DBCA35" w14:textId="57F70488" w:rsidR="00DA7252" w:rsidRPr="0036636B" w:rsidRDefault="00DA7252" w:rsidP="00DA7252">
            <w:pPr>
              <w:spacing w:after="0" w:line="240" w:lineRule="auto"/>
              <w:rPr>
                <w:rFonts w:eastAsia="Times New Roman" w:cs="Segoe UI"/>
              </w:rPr>
            </w:pPr>
            <w:hyperlink r:id="rId38" w:anchor="motion-actuation" w:history="1">
              <w:r w:rsidRPr="0036636B">
                <w:rPr>
                  <w:rStyle w:val="Hyperlink"/>
                  <w:rFonts w:eastAsia="Times New Roman" w:cs="Segoe UI"/>
                </w:rPr>
                <w:t>2.5.4 Motion Actuation</w:t>
              </w:r>
            </w:hyperlink>
            <w:r w:rsidRPr="0036636B">
              <w:rPr>
                <w:rFonts w:cs="Segoe UI"/>
              </w:rPr>
              <w:t xml:space="preserve"> (Level A 2.1 </w:t>
            </w:r>
            <w:r w:rsidR="00BE2C08">
              <w:rPr>
                <w:rFonts w:cs="Segoe UI"/>
              </w:rPr>
              <w:t>and 2.2</w:t>
            </w:r>
            <w:r w:rsidRPr="0036636B">
              <w:rPr>
                <w:rFonts w:cs="Segoe UI"/>
              </w:rPr>
              <w:t>)</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64E928E5" w14:textId="0D20F398" w:rsidR="00DA7252" w:rsidRPr="0036636B" w:rsidRDefault="00DA7252" w:rsidP="00DA7252">
            <w:pPr>
              <w:spacing w:after="0" w:line="240" w:lineRule="auto"/>
              <w:rPr>
                <w:rFonts w:eastAsia="Times New Roman" w:cs="Segoe UI"/>
              </w:rPr>
            </w:pPr>
            <w:r>
              <w:rPr>
                <w:rFonts w:cs="Segoe UI"/>
              </w:rPr>
              <w:t>Not Applicable</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5FD2CAA2" w14:textId="78E735D7" w:rsidR="00DA7252" w:rsidRPr="0036636B" w:rsidRDefault="00DA7252" w:rsidP="00DA7252">
            <w:pPr>
              <w:spacing w:after="0" w:line="240" w:lineRule="auto"/>
              <w:rPr>
                <w:rFonts w:eastAsia="Times New Roman" w:cs="Segoe UI"/>
              </w:rPr>
            </w:pPr>
          </w:p>
        </w:tc>
      </w:tr>
      <w:tr w:rsidR="00DA7252" w:rsidRPr="0036636B" w14:paraId="1C29E6F1" w14:textId="77777777" w:rsidTr="009451E5">
        <w:trPr>
          <w:trHeight w:val="302"/>
        </w:trPr>
        <w:tc>
          <w:tcPr>
            <w:tcW w:w="2300" w:type="pct"/>
            <w:tcBorders>
              <w:top w:val="outset" w:sz="6" w:space="0" w:color="auto"/>
              <w:left w:val="outset" w:sz="6" w:space="0" w:color="auto"/>
              <w:bottom w:val="outset" w:sz="6" w:space="0" w:color="auto"/>
              <w:right w:val="outset" w:sz="6" w:space="0" w:color="auto"/>
            </w:tcBorders>
            <w:shd w:val="clear" w:color="auto" w:fill="auto"/>
          </w:tcPr>
          <w:p w14:paraId="0C0C51B8" w14:textId="77777777" w:rsidR="00DA7252" w:rsidRPr="0036636B" w:rsidRDefault="00DA7252" w:rsidP="00DA7252">
            <w:pPr>
              <w:spacing w:after="0" w:line="240" w:lineRule="auto"/>
              <w:rPr>
                <w:rFonts w:eastAsia="Times New Roman" w:cs="Segoe UI"/>
              </w:rPr>
            </w:pPr>
            <w:hyperlink r:id="rId39" w:anchor="meaning-doc-lang-id" w:history="1">
              <w:r w:rsidRPr="0036636B">
                <w:rPr>
                  <w:rStyle w:val="Hyperlink"/>
                  <w:rFonts w:eastAsia="Times New Roman" w:cs="Segoe UI"/>
                </w:rPr>
                <w:t>3.1.1 Language of Page</w:t>
              </w:r>
            </w:hyperlink>
            <w:r w:rsidRPr="0036636B">
              <w:rPr>
                <w:rFonts w:cs="Segoe UI"/>
              </w:rPr>
              <w:t xml:space="preserve"> (Level A)</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4FA7AAA1" w14:textId="7EB09424" w:rsidR="00DA7252" w:rsidRPr="0036636B" w:rsidRDefault="00DA7252" w:rsidP="00DA7252">
            <w:pPr>
              <w:spacing w:after="0" w:line="240" w:lineRule="auto"/>
              <w:rPr>
                <w:rFonts w:eastAsia="Times New Roman" w:cs="Segoe UI"/>
              </w:rPr>
            </w:pPr>
            <w:r>
              <w:rPr>
                <w:rFonts w:cs="Segoe UI"/>
              </w:rPr>
              <w:t>Supports</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6E49B176" w14:textId="2C325965" w:rsidR="00DA7252" w:rsidRPr="0036636B" w:rsidRDefault="00DA7252" w:rsidP="00DA7252">
            <w:pPr>
              <w:spacing w:after="0" w:line="240" w:lineRule="auto"/>
              <w:rPr>
                <w:rFonts w:eastAsia="Times New Roman" w:cs="Segoe UI"/>
              </w:rPr>
            </w:pPr>
          </w:p>
        </w:tc>
      </w:tr>
      <w:tr w:rsidR="00DA7252" w:rsidRPr="0036636B" w14:paraId="74656989" w14:textId="77777777" w:rsidTr="009451E5">
        <w:trPr>
          <w:trHeight w:val="302"/>
        </w:trPr>
        <w:tc>
          <w:tcPr>
            <w:tcW w:w="2300" w:type="pct"/>
            <w:tcBorders>
              <w:top w:val="outset" w:sz="6" w:space="0" w:color="auto"/>
              <w:left w:val="outset" w:sz="6" w:space="0" w:color="auto"/>
              <w:bottom w:val="outset" w:sz="6" w:space="0" w:color="auto"/>
              <w:right w:val="outset" w:sz="6" w:space="0" w:color="auto"/>
            </w:tcBorders>
            <w:shd w:val="clear" w:color="auto" w:fill="auto"/>
          </w:tcPr>
          <w:p w14:paraId="0E8D74C2" w14:textId="77777777" w:rsidR="00DA7252" w:rsidRPr="0036636B" w:rsidRDefault="00DA7252" w:rsidP="00DA7252">
            <w:pPr>
              <w:spacing w:after="0" w:line="240" w:lineRule="auto"/>
              <w:rPr>
                <w:rFonts w:eastAsia="Times New Roman" w:cs="Segoe UI"/>
              </w:rPr>
            </w:pPr>
            <w:hyperlink r:id="rId40" w:anchor="consistent-behavior-receive-focus" w:history="1">
              <w:r w:rsidRPr="0036636B">
                <w:rPr>
                  <w:rStyle w:val="Hyperlink"/>
                  <w:rFonts w:eastAsia="Times New Roman" w:cs="Segoe UI"/>
                </w:rPr>
                <w:t>3.2.1 On Focus</w:t>
              </w:r>
            </w:hyperlink>
            <w:r w:rsidRPr="0036636B">
              <w:rPr>
                <w:rFonts w:cs="Segoe UI"/>
              </w:rPr>
              <w:t xml:space="preserve"> (Level A)</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63C4FBB5" w14:textId="7D14C31D" w:rsidR="00DA7252" w:rsidRPr="0036636B" w:rsidRDefault="00DA7252" w:rsidP="00DA7252">
            <w:pPr>
              <w:spacing w:after="0" w:line="240" w:lineRule="auto"/>
              <w:rPr>
                <w:rFonts w:eastAsia="Times New Roman" w:cs="Segoe UI"/>
              </w:rPr>
            </w:pPr>
            <w:r>
              <w:rPr>
                <w:rFonts w:cs="Segoe UI"/>
              </w:rPr>
              <w:t>Supports</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16F948AA" w14:textId="064F1F80" w:rsidR="00DA7252" w:rsidRPr="0036636B" w:rsidRDefault="00DA7252" w:rsidP="00DA7252">
            <w:pPr>
              <w:spacing w:after="0" w:line="240" w:lineRule="auto"/>
              <w:rPr>
                <w:rFonts w:eastAsia="Times New Roman" w:cs="Segoe UI"/>
              </w:rPr>
            </w:pPr>
          </w:p>
        </w:tc>
      </w:tr>
      <w:tr w:rsidR="00DA7252" w:rsidRPr="0036636B" w14:paraId="44674F71" w14:textId="77777777" w:rsidTr="009451E5">
        <w:trPr>
          <w:trHeight w:val="302"/>
        </w:trPr>
        <w:tc>
          <w:tcPr>
            <w:tcW w:w="2300" w:type="pct"/>
            <w:tcBorders>
              <w:top w:val="outset" w:sz="6" w:space="0" w:color="auto"/>
              <w:left w:val="outset" w:sz="6" w:space="0" w:color="auto"/>
              <w:bottom w:val="outset" w:sz="6" w:space="0" w:color="auto"/>
              <w:right w:val="outset" w:sz="6" w:space="0" w:color="auto"/>
            </w:tcBorders>
            <w:shd w:val="clear" w:color="auto" w:fill="auto"/>
          </w:tcPr>
          <w:p w14:paraId="718EAD6B" w14:textId="77777777" w:rsidR="00DA7252" w:rsidRPr="0036636B" w:rsidRDefault="00DA7252" w:rsidP="00DA7252">
            <w:pPr>
              <w:spacing w:after="0" w:line="240" w:lineRule="auto"/>
              <w:rPr>
                <w:rFonts w:eastAsia="Times New Roman" w:cs="Segoe UI"/>
              </w:rPr>
            </w:pPr>
            <w:hyperlink r:id="rId41" w:anchor="consistent-behavior-unpredictable-change" w:history="1">
              <w:r w:rsidRPr="0036636B">
                <w:rPr>
                  <w:rStyle w:val="Hyperlink"/>
                  <w:rFonts w:eastAsia="Times New Roman" w:cs="Segoe UI"/>
                </w:rPr>
                <w:t>3.2.2 On Input</w:t>
              </w:r>
            </w:hyperlink>
            <w:r w:rsidRPr="0036636B">
              <w:rPr>
                <w:rFonts w:cs="Segoe UI"/>
              </w:rPr>
              <w:t xml:space="preserve"> (Level A)</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099FDD6E" w14:textId="36C093DF" w:rsidR="00DA7252" w:rsidRPr="0036636B" w:rsidRDefault="00DA7252" w:rsidP="00DA7252">
            <w:pPr>
              <w:spacing w:after="0" w:line="240" w:lineRule="auto"/>
              <w:rPr>
                <w:rFonts w:eastAsia="Times New Roman" w:cs="Segoe UI"/>
              </w:rPr>
            </w:pPr>
            <w:r>
              <w:rPr>
                <w:rFonts w:cs="Segoe UI"/>
              </w:rPr>
              <w:t>Supports</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54FE8CAB" w14:textId="335F7271" w:rsidR="00DA7252" w:rsidRPr="0036636B" w:rsidRDefault="00DA7252" w:rsidP="00DA7252">
            <w:pPr>
              <w:spacing w:after="0" w:line="240" w:lineRule="auto"/>
              <w:rPr>
                <w:rFonts w:eastAsia="Times New Roman" w:cs="Segoe UI"/>
              </w:rPr>
            </w:pPr>
          </w:p>
        </w:tc>
      </w:tr>
      <w:tr w:rsidR="003B2CA1" w:rsidRPr="0036636B" w14:paraId="5EFFDAB3" w14:textId="77777777" w:rsidTr="009451E5">
        <w:trPr>
          <w:trHeight w:val="302"/>
        </w:trPr>
        <w:tc>
          <w:tcPr>
            <w:tcW w:w="2300" w:type="pct"/>
            <w:tcBorders>
              <w:top w:val="outset" w:sz="6" w:space="0" w:color="auto"/>
              <w:left w:val="outset" w:sz="6" w:space="0" w:color="auto"/>
              <w:bottom w:val="outset" w:sz="6" w:space="0" w:color="auto"/>
              <w:right w:val="outset" w:sz="6" w:space="0" w:color="auto"/>
            </w:tcBorders>
            <w:shd w:val="clear" w:color="auto" w:fill="auto"/>
          </w:tcPr>
          <w:p w14:paraId="017BD828" w14:textId="25961138" w:rsidR="003B2CA1" w:rsidRDefault="003B2CA1" w:rsidP="003B2CA1">
            <w:pPr>
              <w:spacing w:after="0" w:line="240" w:lineRule="auto"/>
            </w:pPr>
            <w:hyperlink r:id="rId42" w:anchor="consistent-help" w:history="1">
              <w:r w:rsidRPr="003B2CA1">
                <w:rPr>
                  <w:rStyle w:val="Hyperlink"/>
                </w:rPr>
                <w:t>3.2.6 Consistent Help</w:t>
              </w:r>
            </w:hyperlink>
            <w:r>
              <w:t xml:space="preserve"> (Level A 2.2 only)</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07203733" w14:textId="4DAE4154" w:rsidR="003B2CA1" w:rsidRPr="0036636B" w:rsidRDefault="003B2CA1" w:rsidP="003B2CA1">
            <w:pPr>
              <w:spacing w:after="0" w:line="240" w:lineRule="auto"/>
              <w:rPr>
                <w:rFonts w:cs="Segoe UI"/>
              </w:rPr>
            </w:pPr>
            <w:r>
              <w:rPr>
                <w:rFonts w:cs="Segoe UI"/>
              </w:rPr>
              <w:t>Supports</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79F249A3" w14:textId="5CDD2CB2" w:rsidR="003B2CA1" w:rsidRPr="0036636B" w:rsidRDefault="003B2CA1" w:rsidP="003B2CA1">
            <w:pPr>
              <w:spacing w:after="0" w:line="240" w:lineRule="auto"/>
              <w:rPr>
                <w:rFonts w:cs="Segoe UI"/>
              </w:rPr>
            </w:pPr>
          </w:p>
        </w:tc>
      </w:tr>
      <w:tr w:rsidR="00DA7252" w:rsidRPr="0036636B" w14:paraId="155E456F" w14:textId="77777777" w:rsidTr="009451E5">
        <w:trPr>
          <w:trHeight w:val="302"/>
        </w:trPr>
        <w:tc>
          <w:tcPr>
            <w:tcW w:w="2300" w:type="pct"/>
            <w:tcBorders>
              <w:top w:val="outset" w:sz="6" w:space="0" w:color="auto"/>
              <w:left w:val="outset" w:sz="6" w:space="0" w:color="auto"/>
              <w:bottom w:val="outset" w:sz="6" w:space="0" w:color="auto"/>
              <w:right w:val="outset" w:sz="6" w:space="0" w:color="auto"/>
            </w:tcBorders>
            <w:shd w:val="clear" w:color="auto" w:fill="auto"/>
          </w:tcPr>
          <w:p w14:paraId="4A5F7B4A" w14:textId="77777777" w:rsidR="00DA7252" w:rsidRPr="0036636B" w:rsidRDefault="00DA7252" w:rsidP="00DA7252">
            <w:pPr>
              <w:spacing w:after="0" w:line="240" w:lineRule="auto"/>
              <w:rPr>
                <w:rFonts w:eastAsia="Times New Roman" w:cs="Segoe UI"/>
              </w:rPr>
            </w:pPr>
            <w:hyperlink r:id="rId43" w:anchor="minimize-error-identified" w:history="1">
              <w:r w:rsidRPr="0036636B">
                <w:rPr>
                  <w:rStyle w:val="Hyperlink"/>
                  <w:rFonts w:eastAsia="Times New Roman" w:cs="Segoe UI"/>
                </w:rPr>
                <w:t>3.3.1 Error Identification</w:t>
              </w:r>
            </w:hyperlink>
            <w:r w:rsidRPr="0036636B">
              <w:rPr>
                <w:rFonts w:cs="Segoe UI"/>
              </w:rPr>
              <w:t xml:space="preserve"> (Level A)</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4C09AC89" w14:textId="5C0FC34F" w:rsidR="00DA7252" w:rsidRPr="0036636B" w:rsidRDefault="00DA7252" w:rsidP="00DA7252">
            <w:pPr>
              <w:spacing w:after="0" w:line="240" w:lineRule="auto"/>
              <w:rPr>
                <w:rFonts w:eastAsia="Times New Roman" w:cs="Segoe UI"/>
              </w:rPr>
            </w:pPr>
            <w:r>
              <w:rPr>
                <w:rFonts w:cs="Segoe UI"/>
              </w:rPr>
              <w:t>Supports</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2A2CD7C4" w14:textId="04BBD461" w:rsidR="00DA7252" w:rsidRPr="0036636B" w:rsidRDefault="00DA7252" w:rsidP="00DA7252">
            <w:pPr>
              <w:spacing w:after="0" w:line="240" w:lineRule="auto"/>
              <w:rPr>
                <w:rFonts w:eastAsia="Times New Roman" w:cs="Segoe UI"/>
              </w:rPr>
            </w:pPr>
          </w:p>
        </w:tc>
      </w:tr>
      <w:tr w:rsidR="00DA7252" w:rsidRPr="0036636B" w14:paraId="08834BBA" w14:textId="77777777" w:rsidTr="009451E5">
        <w:trPr>
          <w:trHeight w:val="302"/>
        </w:trPr>
        <w:tc>
          <w:tcPr>
            <w:tcW w:w="2300" w:type="pct"/>
            <w:tcBorders>
              <w:top w:val="outset" w:sz="6" w:space="0" w:color="auto"/>
              <w:left w:val="outset" w:sz="6" w:space="0" w:color="auto"/>
              <w:bottom w:val="outset" w:sz="6" w:space="0" w:color="auto"/>
              <w:right w:val="outset" w:sz="6" w:space="0" w:color="auto"/>
            </w:tcBorders>
            <w:shd w:val="clear" w:color="auto" w:fill="auto"/>
          </w:tcPr>
          <w:p w14:paraId="5C9A74E3" w14:textId="77777777" w:rsidR="00DA7252" w:rsidRPr="0036636B" w:rsidRDefault="00DA7252" w:rsidP="00DA7252">
            <w:pPr>
              <w:spacing w:after="0" w:line="240" w:lineRule="auto"/>
              <w:rPr>
                <w:rFonts w:eastAsia="Times New Roman" w:cs="Segoe UI"/>
              </w:rPr>
            </w:pPr>
            <w:hyperlink r:id="rId44" w:anchor="minimize-error-cues" w:history="1">
              <w:r w:rsidRPr="0036636B">
                <w:rPr>
                  <w:rStyle w:val="Hyperlink"/>
                  <w:rFonts w:eastAsia="Times New Roman" w:cs="Segoe UI"/>
                </w:rPr>
                <w:t>3.3.2 Labels or Instructions</w:t>
              </w:r>
            </w:hyperlink>
            <w:r w:rsidRPr="0036636B">
              <w:rPr>
                <w:rFonts w:cs="Segoe UI"/>
              </w:rPr>
              <w:t xml:space="preserve"> (Level A)</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2C82FFD5" w14:textId="1A6106E5" w:rsidR="00DA7252" w:rsidRPr="0036636B" w:rsidRDefault="00DA7252" w:rsidP="00DA7252">
            <w:pPr>
              <w:spacing w:after="0" w:line="240" w:lineRule="auto"/>
              <w:rPr>
                <w:rFonts w:eastAsia="Times New Roman" w:cs="Segoe UI"/>
              </w:rPr>
            </w:pPr>
            <w:r>
              <w:rPr>
                <w:rFonts w:cs="Segoe UI"/>
              </w:rPr>
              <w:t>Supports</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389D6047" w14:textId="6451D077" w:rsidR="00DA7252" w:rsidRPr="0036636B" w:rsidRDefault="00DA7252" w:rsidP="00DA7252">
            <w:pPr>
              <w:spacing w:after="0" w:line="240" w:lineRule="auto"/>
              <w:rPr>
                <w:rFonts w:eastAsia="Times New Roman" w:cs="Segoe UI"/>
              </w:rPr>
            </w:pPr>
          </w:p>
        </w:tc>
      </w:tr>
      <w:tr w:rsidR="003B2CA1" w:rsidRPr="0036636B" w14:paraId="0B2C2518" w14:textId="77777777" w:rsidTr="009451E5">
        <w:trPr>
          <w:trHeight w:val="302"/>
        </w:trPr>
        <w:tc>
          <w:tcPr>
            <w:tcW w:w="2300" w:type="pct"/>
            <w:tcBorders>
              <w:top w:val="outset" w:sz="6" w:space="0" w:color="auto"/>
              <w:left w:val="outset" w:sz="6" w:space="0" w:color="auto"/>
              <w:bottom w:val="outset" w:sz="6" w:space="0" w:color="auto"/>
              <w:right w:val="outset" w:sz="6" w:space="0" w:color="auto"/>
            </w:tcBorders>
            <w:shd w:val="clear" w:color="auto" w:fill="auto"/>
          </w:tcPr>
          <w:p w14:paraId="0907AA1B" w14:textId="2A44E68A" w:rsidR="003B2CA1" w:rsidRDefault="003B2CA1" w:rsidP="003B2CA1">
            <w:pPr>
              <w:spacing w:after="0" w:line="240" w:lineRule="auto"/>
            </w:pPr>
            <w:hyperlink r:id="rId45" w:anchor="redundant-entry" w:history="1">
              <w:r w:rsidRPr="003B2CA1">
                <w:rPr>
                  <w:rStyle w:val="Hyperlink"/>
                </w:rPr>
                <w:t>3.</w:t>
              </w:r>
              <w:r>
                <w:rPr>
                  <w:rStyle w:val="Hyperlink"/>
                </w:rPr>
                <w:t>3</w:t>
              </w:r>
              <w:r w:rsidRPr="003B2CA1">
                <w:rPr>
                  <w:rStyle w:val="Hyperlink"/>
                </w:rPr>
                <w:t>.7 Redundant Entry</w:t>
              </w:r>
            </w:hyperlink>
            <w:r>
              <w:t xml:space="preserve"> (Level A 2.2 only)</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06157872" w14:textId="13AEEE6D" w:rsidR="003B2CA1" w:rsidRPr="0036636B" w:rsidRDefault="003B2CA1" w:rsidP="003B2CA1">
            <w:pPr>
              <w:spacing w:after="0" w:line="240" w:lineRule="auto"/>
              <w:rPr>
                <w:rFonts w:cs="Segoe UI"/>
              </w:rPr>
            </w:pPr>
            <w:r>
              <w:rPr>
                <w:rFonts w:cs="Segoe UI"/>
              </w:rPr>
              <w:t>Not Applicable</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00BA6E75" w14:textId="70F242B5" w:rsidR="003B2CA1" w:rsidRPr="0036636B" w:rsidRDefault="003B2CA1" w:rsidP="003B2CA1">
            <w:pPr>
              <w:spacing w:after="0" w:line="240" w:lineRule="auto"/>
              <w:rPr>
                <w:rFonts w:cs="Segoe UI"/>
              </w:rPr>
            </w:pPr>
          </w:p>
        </w:tc>
      </w:tr>
      <w:tr w:rsidR="00DA7252" w:rsidRPr="0036636B" w14:paraId="7356DCC3" w14:textId="77777777" w:rsidTr="009451E5">
        <w:trPr>
          <w:trHeight w:val="302"/>
        </w:trPr>
        <w:tc>
          <w:tcPr>
            <w:tcW w:w="2300" w:type="pct"/>
            <w:tcBorders>
              <w:top w:val="outset" w:sz="6" w:space="0" w:color="auto"/>
              <w:left w:val="outset" w:sz="6" w:space="0" w:color="auto"/>
              <w:bottom w:val="outset" w:sz="6" w:space="0" w:color="auto"/>
              <w:right w:val="outset" w:sz="6" w:space="0" w:color="auto"/>
            </w:tcBorders>
            <w:shd w:val="clear" w:color="auto" w:fill="auto"/>
          </w:tcPr>
          <w:p w14:paraId="2FFCE06F" w14:textId="77777777" w:rsidR="00DA7252" w:rsidRPr="0036636B" w:rsidRDefault="00DA7252" w:rsidP="00DA7252">
            <w:pPr>
              <w:spacing w:after="0" w:line="240" w:lineRule="auto"/>
              <w:rPr>
                <w:rFonts w:eastAsia="Times New Roman" w:cs="Segoe UI"/>
              </w:rPr>
            </w:pPr>
            <w:hyperlink r:id="rId46" w:anchor="ensure-compat-parses" w:history="1">
              <w:r w:rsidRPr="0036636B">
                <w:rPr>
                  <w:rStyle w:val="Hyperlink"/>
                  <w:rFonts w:eastAsia="Times New Roman" w:cs="Segoe UI"/>
                </w:rPr>
                <w:t>4.1.1 Parsing</w:t>
              </w:r>
            </w:hyperlink>
            <w:r w:rsidRPr="0036636B">
              <w:rPr>
                <w:rFonts w:cs="Segoe UI"/>
              </w:rPr>
              <w:t xml:space="preserve"> (Level A)</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133ACF34" w14:textId="3C74361F" w:rsidR="00DA7252" w:rsidRPr="0036636B" w:rsidRDefault="00274C1F" w:rsidP="00DA7252">
            <w:pPr>
              <w:spacing w:after="0" w:line="240" w:lineRule="auto"/>
              <w:rPr>
                <w:rFonts w:eastAsia="Times New Roman" w:cs="Segoe UI"/>
              </w:rPr>
            </w:pPr>
            <w:r>
              <w:rPr>
                <w:rFonts w:eastAsia="Times New Roman" w:cs="Segoe UI"/>
              </w:rPr>
              <w:t>Not Applicable</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522BBF4D" w14:textId="0C682D1B" w:rsidR="00DA7252" w:rsidRPr="0036636B" w:rsidRDefault="00DA7252" w:rsidP="00DA7252">
            <w:pPr>
              <w:spacing w:after="0" w:line="240" w:lineRule="auto"/>
              <w:rPr>
                <w:rFonts w:eastAsia="Times New Roman" w:cs="Segoe UI"/>
              </w:rPr>
            </w:pPr>
          </w:p>
        </w:tc>
      </w:tr>
      <w:tr w:rsidR="00DA7252" w:rsidRPr="0036636B" w14:paraId="7A873783" w14:textId="77777777" w:rsidTr="009451E5">
        <w:trPr>
          <w:trHeight w:val="302"/>
        </w:trPr>
        <w:tc>
          <w:tcPr>
            <w:tcW w:w="2300" w:type="pct"/>
            <w:tcBorders>
              <w:top w:val="outset" w:sz="6" w:space="0" w:color="auto"/>
              <w:left w:val="outset" w:sz="6" w:space="0" w:color="auto"/>
              <w:bottom w:val="outset" w:sz="6" w:space="0" w:color="auto"/>
              <w:right w:val="outset" w:sz="6" w:space="0" w:color="auto"/>
            </w:tcBorders>
            <w:shd w:val="clear" w:color="auto" w:fill="auto"/>
          </w:tcPr>
          <w:p w14:paraId="66602557" w14:textId="77777777" w:rsidR="00DA7252" w:rsidRPr="0036636B" w:rsidRDefault="00DA7252" w:rsidP="00DA7252">
            <w:pPr>
              <w:spacing w:after="0" w:line="240" w:lineRule="auto"/>
              <w:rPr>
                <w:rFonts w:eastAsia="Times New Roman" w:cs="Segoe UI"/>
              </w:rPr>
            </w:pPr>
            <w:hyperlink r:id="rId47" w:anchor="ensure-compat-rsv" w:history="1">
              <w:r w:rsidRPr="0036636B">
                <w:rPr>
                  <w:rStyle w:val="Hyperlink"/>
                  <w:rFonts w:eastAsia="Times New Roman" w:cs="Segoe UI"/>
                </w:rPr>
                <w:t>4.1.2 Name, Role, Value</w:t>
              </w:r>
            </w:hyperlink>
            <w:r w:rsidRPr="0036636B">
              <w:rPr>
                <w:rFonts w:cs="Segoe UI"/>
              </w:rPr>
              <w:t xml:space="preserve"> (Level A)</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1185683B" w14:textId="7355A81A" w:rsidR="00DA7252" w:rsidRPr="0036636B" w:rsidRDefault="00DA7252" w:rsidP="00DA7252">
            <w:pPr>
              <w:spacing w:after="0" w:line="240" w:lineRule="auto"/>
              <w:rPr>
                <w:rFonts w:eastAsia="Times New Roman" w:cs="Segoe UI"/>
              </w:rPr>
            </w:pPr>
            <w:r>
              <w:rPr>
                <w:rFonts w:cs="Segoe UI"/>
              </w:rPr>
              <w:t>Partially Supports</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45FC48F2" w14:textId="5953FBF0" w:rsidR="00DA7252" w:rsidRPr="0036636B" w:rsidRDefault="00DA7252" w:rsidP="00DA7252">
            <w:pPr>
              <w:spacing w:after="0" w:line="240" w:lineRule="auto"/>
              <w:rPr>
                <w:rFonts w:eastAsia="Times New Roman" w:cs="Segoe UI"/>
              </w:rPr>
            </w:pPr>
            <w:r>
              <w:rPr>
                <w:rFonts w:cs="Segoe UI"/>
              </w:rPr>
              <w:t>Azure Sentinel allows assistive technologies to accurately understand and present the name, role, and value of interface to users on most pages except:</w:t>
            </w:r>
            <w:r>
              <w:rPr>
                <w:rFonts w:cs="Segoe UI"/>
              </w:rPr>
              <w:br/>
              <w:t>-</w:t>
            </w:r>
            <w:r w:rsidR="002E3E64">
              <w:rPr>
                <w:rFonts w:cs="Segoe UI"/>
              </w:rPr>
              <w:t xml:space="preserve"> </w:t>
            </w:r>
            <w:r>
              <w:rPr>
                <w:rFonts w:cs="Segoe UI"/>
              </w:rPr>
              <w:t>Name is not defined for the 'More options' control, on 'Analytics' screen</w:t>
            </w:r>
          </w:p>
        </w:tc>
      </w:tr>
    </w:tbl>
    <w:p w14:paraId="3069A75C" w14:textId="77777777" w:rsidR="00954066" w:rsidRPr="0036636B" w:rsidRDefault="00954066" w:rsidP="00DD5CDD">
      <w:pPr>
        <w:rPr>
          <w:rFonts w:cs="Segoe UI"/>
        </w:rPr>
      </w:pPr>
    </w:p>
    <w:p w14:paraId="6046372E" w14:textId="77777777" w:rsidR="003D2163" w:rsidRPr="0036636B" w:rsidRDefault="003D2163" w:rsidP="00F32BD6">
      <w:pPr>
        <w:pStyle w:val="Heading3"/>
        <w:rPr>
          <w:rFonts w:ascii="Segoe UI" w:hAnsi="Segoe UI" w:cs="Segoe UI"/>
          <w:sz w:val="22"/>
          <w:szCs w:val="22"/>
        </w:rPr>
      </w:pPr>
      <w:r w:rsidRPr="0036636B">
        <w:rPr>
          <w:rFonts w:ascii="Segoe UI" w:hAnsi="Segoe UI" w:cs="Segoe UI"/>
          <w:sz w:val="22"/>
          <w:szCs w:val="22"/>
        </w:rPr>
        <w:t xml:space="preserve">Table 2: </w:t>
      </w:r>
      <w:r w:rsidR="00327269" w:rsidRPr="0036636B">
        <w:rPr>
          <w:rFonts w:ascii="Segoe UI" w:hAnsi="Segoe UI" w:cs="Segoe UI"/>
          <w:sz w:val="22"/>
          <w:szCs w:val="22"/>
        </w:rPr>
        <w:t xml:space="preserve">Success </w:t>
      </w:r>
      <w:r w:rsidRPr="0036636B">
        <w:rPr>
          <w:rFonts w:ascii="Segoe UI" w:hAnsi="Segoe UI" w:cs="Segoe UI"/>
          <w:sz w:val="22"/>
          <w:szCs w:val="22"/>
        </w:rPr>
        <w:t>Criteria, Level AA</w:t>
      </w:r>
    </w:p>
    <w:tbl>
      <w:tblPr>
        <w:tblW w:w="5000" w:type="pct"/>
        <w:tblCellSpacing w:w="0" w:type="dxa"/>
        <w:tblBorders>
          <w:top w:val="outset" w:sz="6" w:space="0" w:color="auto"/>
          <w:left w:val="outset" w:sz="6" w:space="0" w:color="auto"/>
          <w:bottom w:val="outset" w:sz="6" w:space="0" w:color="auto"/>
          <w:right w:val="outset" w:sz="6" w:space="0" w:color="auto"/>
        </w:tblBorders>
        <w:tblLayout w:type="fixed"/>
        <w:tblCellMar>
          <w:left w:w="72" w:type="dxa"/>
          <w:right w:w="72" w:type="dxa"/>
        </w:tblCellMar>
        <w:tblLook w:val="04A0" w:firstRow="1" w:lastRow="0" w:firstColumn="1" w:lastColumn="0" w:noHBand="0" w:noVBand="1"/>
        <w:tblDescription w:val="Table 2: Success Criteria, Level AA"/>
      </w:tblPr>
      <w:tblGrid>
        <w:gridCol w:w="6616"/>
        <w:gridCol w:w="2690"/>
        <w:gridCol w:w="5078"/>
      </w:tblGrid>
      <w:tr w:rsidR="009747AB" w:rsidRPr="0036636B" w14:paraId="6776705C" w14:textId="77777777" w:rsidTr="00394265">
        <w:trPr>
          <w:trHeight w:val="360"/>
          <w:tblHeader/>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1F3864"/>
            <w:vAlign w:val="center"/>
          </w:tcPr>
          <w:p w14:paraId="0C425699" w14:textId="7EA41D5D" w:rsidR="009747AB" w:rsidRPr="0036636B" w:rsidRDefault="009747AB" w:rsidP="009747AB">
            <w:pPr>
              <w:spacing w:after="0" w:line="240" w:lineRule="auto"/>
              <w:jc w:val="center"/>
              <w:rPr>
                <w:rFonts w:cs="Segoe UI"/>
                <w:b/>
                <w:bCs/>
                <w:color w:val="FFFFFF" w:themeColor="background1"/>
              </w:rPr>
            </w:pPr>
            <w:r w:rsidRPr="0036636B">
              <w:rPr>
                <w:rFonts w:cs="Segoe UI"/>
                <w:b/>
                <w:bCs/>
                <w:color w:val="FFFFFF" w:themeColor="background1"/>
              </w:rPr>
              <w:t>Criteria</w:t>
            </w:r>
          </w:p>
        </w:tc>
        <w:tc>
          <w:tcPr>
            <w:tcW w:w="935" w:type="pct"/>
            <w:tcBorders>
              <w:top w:val="outset" w:sz="6" w:space="0" w:color="auto"/>
              <w:left w:val="outset" w:sz="6" w:space="0" w:color="auto"/>
              <w:bottom w:val="outset" w:sz="6" w:space="0" w:color="auto"/>
              <w:right w:val="outset" w:sz="6" w:space="0" w:color="auto"/>
            </w:tcBorders>
            <w:shd w:val="clear" w:color="auto" w:fill="1F3864"/>
          </w:tcPr>
          <w:p w14:paraId="6800E7AD" w14:textId="4800996A" w:rsidR="009747AB" w:rsidRPr="0036636B" w:rsidRDefault="009747AB" w:rsidP="009747AB">
            <w:pPr>
              <w:spacing w:after="0" w:line="240" w:lineRule="auto"/>
              <w:jc w:val="center"/>
              <w:rPr>
                <w:rFonts w:cs="Segoe UI"/>
                <w:b/>
                <w:bCs/>
                <w:color w:val="FFFFFF" w:themeColor="background1"/>
              </w:rPr>
            </w:pPr>
            <w:r w:rsidRPr="0036636B">
              <w:rPr>
                <w:rFonts w:cs="Segoe UI"/>
                <w:b/>
                <w:bCs/>
                <w:color w:val="FFFFFF" w:themeColor="background1"/>
              </w:rPr>
              <w:t>Conformance Level</w:t>
            </w:r>
          </w:p>
        </w:tc>
        <w:tc>
          <w:tcPr>
            <w:tcW w:w="1765" w:type="pct"/>
            <w:tcBorders>
              <w:top w:val="outset" w:sz="6" w:space="0" w:color="auto"/>
              <w:left w:val="outset" w:sz="6" w:space="0" w:color="auto"/>
              <w:bottom w:val="outset" w:sz="6" w:space="0" w:color="auto"/>
              <w:right w:val="outset" w:sz="6" w:space="0" w:color="auto"/>
            </w:tcBorders>
            <w:shd w:val="clear" w:color="auto" w:fill="1F3864"/>
          </w:tcPr>
          <w:p w14:paraId="05C4BC3F" w14:textId="58D07085" w:rsidR="009747AB" w:rsidRPr="0036636B" w:rsidRDefault="009747AB" w:rsidP="009747AB">
            <w:pPr>
              <w:spacing w:after="0" w:line="240" w:lineRule="auto"/>
              <w:jc w:val="center"/>
              <w:rPr>
                <w:rFonts w:cs="Segoe UI"/>
                <w:b/>
                <w:bCs/>
                <w:color w:val="FFFFFF" w:themeColor="background1"/>
              </w:rPr>
            </w:pPr>
            <w:r w:rsidRPr="0036636B">
              <w:rPr>
                <w:rFonts w:cs="Segoe UI"/>
                <w:b/>
                <w:bCs/>
                <w:color w:val="FFFFFF" w:themeColor="background1"/>
              </w:rPr>
              <w:t>Remarks and Explanations</w:t>
            </w:r>
          </w:p>
        </w:tc>
      </w:tr>
      <w:tr w:rsidR="00E61041" w:rsidRPr="0036636B" w14:paraId="44F1C249" w14:textId="77777777" w:rsidTr="00394265">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hideMark/>
          </w:tcPr>
          <w:p w14:paraId="3B24EA10" w14:textId="77777777" w:rsidR="00E61041" w:rsidRPr="0036636B" w:rsidRDefault="00E61041" w:rsidP="00E61041">
            <w:pPr>
              <w:spacing w:after="0" w:line="240" w:lineRule="auto"/>
              <w:rPr>
                <w:rFonts w:eastAsia="Times New Roman" w:cs="Segoe UI"/>
              </w:rPr>
            </w:pPr>
            <w:hyperlink r:id="rId48" w:anchor="media-equiv-real-time-captions" w:history="1">
              <w:r w:rsidRPr="0036636B">
                <w:rPr>
                  <w:rStyle w:val="Hyperlink"/>
                  <w:rFonts w:eastAsia="Times New Roman" w:cs="Segoe UI"/>
                </w:rPr>
                <w:t>1.2.4 Captions (Live)</w:t>
              </w:r>
            </w:hyperlink>
            <w:r w:rsidRPr="0036636B">
              <w:rPr>
                <w:rFonts w:cs="Segoe UI"/>
              </w:rPr>
              <w:t xml:space="preserve"> (Level AA)</w:t>
            </w:r>
          </w:p>
        </w:tc>
        <w:tc>
          <w:tcPr>
            <w:tcW w:w="935" w:type="pct"/>
            <w:tcBorders>
              <w:top w:val="outset" w:sz="6" w:space="0" w:color="auto"/>
              <w:left w:val="outset" w:sz="6" w:space="0" w:color="auto"/>
              <w:bottom w:val="outset" w:sz="6" w:space="0" w:color="auto"/>
              <w:right w:val="outset" w:sz="6" w:space="0" w:color="auto"/>
            </w:tcBorders>
            <w:shd w:val="clear" w:color="auto" w:fill="auto"/>
            <w:hideMark/>
          </w:tcPr>
          <w:p w14:paraId="1234367E" w14:textId="55DE0EFE" w:rsidR="00E61041" w:rsidRPr="0036636B" w:rsidRDefault="00E61041" w:rsidP="00E61041">
            <w:pPr>
              <w:spacing w:after="0" w:line="240" w:lineRule="auto"/>
              <w:rPr>
                <w:rFonts w:eastAsia="Times New Roman" w:cs="Segoe UI"/>
              </w:rPr>
            </w:pPr>
            <w:r>
              <w:rPr>
                <w:rFonts w:cs="Segoe UI"/>
              </w:rPr>
              <w:t>Not Applicable</w:t>
            </w:r>
          </w:p>
        </w:tc>
        <w:tc>
          <w:tcPr>
            <w:tcW w:w="1765" w:type="pct"/>
            <w:tcBorders>
              <w:top w:val="outset" w:sz="6" w:space="0" w:color="auto"/>
              <w:left w:val="outset" w:sz="6" w:space="0" w:color="auto"/>
              <w:bottom w:val="outset" w:sz="6" w:space="0" w:color="auto"/>
              <w:right w:val="outset" w:sz="6" w:space="0" w:color="auto"/>
            </w:tcBorders>
            <w:shd w:val="clear" w:color="auto" w:fill="auto"/>
            <w:hideMark/>
          </w:tcPr>
          <w:p w14:paraId="781B289B" w14:textId="1103422E" w:rsidR="00E61041" w:rsidRPr="0036636B" w:rsidRDefault="00E61041" w:rsidP="00E61041">
            <w:pPr>
              <w:spacing w:after="0" w:line="240" w:lineRule="auto"/>
              <w:rPr>
                <w:rFonts w:eastAsia="Times New Roman" w:cs="Segoe UI"/>
              </w:rPr>
            </w:pPr>
          </w:p>
        </w:tc>
      </w:tr>
      <w:tr w:rsidR="00394265" w:rsidRPr="0036636B" w14:paraId="74F44A8A" w14:textId="77777777" w:rsidTr="00394265">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hideMark/>
          </w:tcPr>
          <w:p w14:paraId="09B74DA7" w14:textId="77777777" w:rsidR="00394265" w:rsidRPr="0036636B" w:rsidRDefault="00394265" w:rsidP="00394265">
            <w:pPr>
              <w:spacing w:after="0" w:line="240" w:lineRule="auto"/>
              <w:rPr>
                <w:rFonts w:eastAsia="Times New Roman" w:cs="Segoe UI"/>
              </w:rPr>
            </w:pPr>
            <w:hyperlink r:id="rId49" w:anchor="media-equiv-audio-desc-only" w:history="1">
              <w:r w:rsidRPr="0036636B">
                <w:rPr>
                  <w:rStyle w:val="Hyperlink"/>
                  <w:rFonts w:eastAsia="Times New Roman" w:cs="Segoe UI"/>
                </w:rPr>
                <w:t>1.2.5 Audio Description (Prerecorded)</w:t>
              </w:r>
            </w:hyperlink>
            <w:r w:rsidRPr="0036636B">
              <w:rPr>
                <w:rFonts w:cs="Segoe UI"/>
              </w:rPr>
              <w:t xml:space="preserve"> (Level AA)</w:t>
            </w:r>
          </w:p>
        </w:tc>
        <w:tc>
          <w:tcPr>
            <w:tcW w:w="935" w:type="pct"/>
            <w:tcBorders>
              <w:top w:val="outset" w:sz="6" w:space="0" w:color="auto"/>
              <w:left w:val="outset" w:sz="6" w:space="0" w:color="auto"/>
              <w:bottom w:val="outset" w:sz="6" w:space="0" w:color="auto"/>
              <w:right w:val="outset" w:sz="6" w:space="0" w:color="auto"/>
            </w:tcBorders>
            <w:shd w:val="clear" w:color="auto" w:fill="auto"/>
            <w:hideMark/>
          </w:tcPr>
          <w:p w14:paraId="582ABF0E" w14:textId="56111041" w:rsidR="00394265" w:rsidRPr="0036636B" w:rsidRDefault="00394265" w:rsidP="00394265">
            <w:pPr>
              <w:spacing w:after="0" w:line="240" w:lineRule="auto"/>
              <w:rPr>
                <w:rFonts w:eastAsia="Times New Roman" w:cs="Segoe UI"/>
              </w:rPr>
            </w:pPr>
            <w:r>
              <w:rPr>
                <w:rFonts w:cs="Segoe UI"/>
              </w:rPr>
              <w:t>Not Applicable</w:t>
            </w:r>
          </w:p>
        </w:tc>
        <w:tc>
          <w:tcPr>
            <w:tcW w:w="1765" w:type="pct"/>
            <w:tcBorders>
              <w:top w:val="outset" w:sz="6" w:space="0" w:color="auto"/>
              <w:left w:val="outset" w:sz="6" w:space="0" w:color="auto"/>
              <w:bottom w:val="outset" w:sz="6" w:space="0" w:color="auto"/>
              <w:right w:val="outset" w:sz="6" w:space="0" w:color="auto"/>
            </w:tcBorders>
            <w:shd w:val="clear" w:color="auto" w:fill="auto"/>
            <w:hideMark/>
          </w:tcPr>
          <w:p w14:paraId="7AF06F8C" w14:textId="69CA351C" w:rsidR="00394265" w:rsidRPr="0036636B" w:rsidRDefault="00394265" w:rsidP="00394265">
            <w:pPr>
              <w:spacing w:after="0" w:line="240" w:lineRule="auto"/>
              <w:rPr>
                <w:rFonts w:eastAsia="Times New Roman" w:cs="Segoe UI"/>
              </w:rPr>
            </w:pPr>
          </w:p>
        </w:tc>
      </w:tr>
      <w:tr w:rsidR="00394265" w:rsidRPr="0036636B" w14:paraId="67EF594E" w14:textId="77777777" w:rsidTr="00DF37F7">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tcPr>
          <w:p w14:paraId="5ADC7390" w14:textId="0FD3C222" w:rsidR="00394265" w:rsidRPr="0036636B" w:rsidRDefault="00394265" w:rsidP="00394265">
            <w:pPr>
              <w:spacing w:after="0" w:line="240" w:lineRule="auto"/>
              <w:rPr>
                <w:rFonts w:eastAsia="Times New Roman" w:cs="Segoe UI"/>
              </w:rPr>
            </w:pPr>
            <w:hyperlink r:id="rId50" w:anchor="orientation" w:history="1">
              <w:r w:rsidRPr="0036636B">
                <w:rPr>
                  <w:rStyle w:val="Hyperlink"/>
                  <w:rFonts w:eastAsia="Times New Roman" w:cs="Segoe UI"/>
                </w:rPr>
                <w:t>1.3.4 Orientation</w:t>
              </w:r>
            </w:hyperlink>
            <w:r w:rsidRPr="0036636B">
              <w:rPr>
                <w:rFonts w:cs="Segoe UI"/>
              </w:rPr>
              <w:t xml:space="preserve"> (Level AA 2.1 </w:t>
            </w:r>
            <w:r w:rsidR="00F0078C">
              <w:rPr>
                <w:rFonts w:cs="Segoe UI"/>
              </w:rPr>
              <w:t>and 2.2</w:t>
            </w:r>
            <w:r w:rsidRPr="0036636B">
              <w:rPr>
                <w:rFonts w:cs="Segoe UI"/>
              </w:rPr>
              <w:t>)</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564A36A6" w14:textId="2F4B89B2" w:rsidR="00394265" w:rsidRPr="0036636B" w:rsidRDefault="00394265" w:rsidP="00394265">
            <w:pPr>
              <w:spacing w:after="0" w:line="240" w:lineRule="auto"/>
              <w:rPr>
                <w:rFonts w:eastAsia="Times New Roman" w:cs="Segoe UI"/>
              </w:rPr>
            </w:pPr>
            <w:r>
              <w:rPr>
                <w:rFonts w:cs="Segoe UI"/>
              </w:rPr>
              <w:t>Supports</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781F6840" w14:textId="701087DC" w:rsidR="00394265" w:rsidRPr="0036636B" w:rsidRDefault="00394265" w:rsidP="00394265">
            <w:pPr>
              <w:spacing w:after="0" w:line="240" w:lineRule="auto"/>
              <w:rPr>
                <w:rFonts w:eastAsia="Times New Roman" w:cs="Segoe UI"/>
              </w:rPr>
            </w:pPr>
          </w:p>
        </w:tc>
      </w:tr>
      <w:tr w:rsidR="00394265" w:rsidRPr="0036636B" w14:paraId="36703C59" w14:textId="77777777" w:rsidTr="00B00E89">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tcPr>
          <w:p w14:paraId="6442017D" w14:textId="6E11564E" w:rsidR="00394265" w:rsidRPr="0036636B" w:rsidRDefault="00394265" w:rsidP="00394265">
            <w:pPr>
              <w:spacing w:after="0" w:line="240" w:lineRule="auto"/>
              <w:rPr>
                <w:rFonts w:eastAsia="Times New Roman" w:cs="Segoe UI"/>
              </w:rPr>
            </w:pPr>
            <w:hyperlink r:id="rId51" w:anchor="identify-input-purpose" w:history="1">
              <w:r w:rsidRPr="0036636B">
                <w:rPr>
                  <w:rStyle w:val="Hyperlink"/>
                  <w:rFonts w:eastAsia="Times New Roman" w:cs="Segoe UI"/>
                </w:rPr>
                <w:t>1.3.5 Identify Input Purpose</w:t>
              </w:r>
            </w:hyperlink>
            <w:r w:rsidRPr="0036636B">
              <w:rPr>
                <w:rFonts w:cs="Segoe UI"/>
              </w:rPr>
              <w:t xml:space="preserve"> (Level AA 2.1 </w:t>
            </w:r>
            <w:r w:rsidR="00F0078C">
              <w:rPr>
                <w:rFonts w:cs="Segoe UI"/>
              </w:rPr>
              <w:t>and 2.2</w:t>
            </w:r>
            <w:r w:rsidRPr="0036636B">
              <w:rPr>
                <w:rFonts w:cs="Segoe UI"/>
              </w:rPr>
              <w:t>)</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534017CA" w14:textId="5CF6121A" w:rsidR="00394265" w:rsidRPr="0036636B" w:rsidRDefault="00394265" w:rsidP="00394265">
            <w:pPr>
              <w:spacing w:after="0" w:line="240" w:lineRule="auto"/>
              <w:rPr>
                <w:rFonts w:eastAsia="Times New Roman" w:cs="Segoe UI"/>
              </w:rPr>
            </w:pPr>
            <w:r>
              <w:rPr>
                <w:rFonts w:cs="Segoe UI"/>
              </w:rPr>
              <w:t>Supports</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5CDD7221" w14:textId="15BDD821" w:rsidR="00394265" w:rsidRPr="0036636B" w:rsidRDefault="00394265" w:rsidP="00394265">
            <w:pPr>
              <w:spacing w:after="0" w:line="240" w:lineRule="auto"/>
              <w:rPr>
                <w:rFonts w:eastAsia="Times New Roman" w:cs="Segoe UI"/>
              </w:rPr>
            </w:pPr>
          </w:p>
        </w:tc>
      </w:tr>
      <w:tr w:rsidR="00394265" w:rsidRPr="0036636B" w14:paraId="7CC1BDE0" w14:textId="77777777" w:rsidTr="00A663C0">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tcPr>
          <w:p w14:paraId="0AC7EC71" w14:textId="77777777" w:rsidR="00394265" w:rsidRPr="0036636B" w:rsidRDefault="00394265" w:rsidP="00394265">
            <w:pPr>
              <w:spacing w:after="0" w:line="240" w:lineRule="auto"/>
              <w:rPr>
                <w:rFonts w:eastAsia="Times New Roman" w:cs="Segoe UI"/>
              </w:rPr>
            </w:pPr>
            <w:hyperlink r:id="rId52" w:anchor="visual-audio-contrast-contrast" w:history="1">
              <w:r w:rsidRPr="0036636B">
                <w:rPr>
                  <w:rStyle w:val="Hyperlink"/>
                  <w:rFonts w:eastAsia="Times New Roman" w:cs="Segoe UI"/>
                </w:rPr>
                <w:t>1.4.3 Contrast (Minimum)</w:t>
              </w:r>
            </w:hyperlink>
            <w:r w:rsidRPr="0036636B">
              <w:rPr>
                <w:rFonts w:cs="Segoe UI"/>
              </w:rPr>
              <w:t xml:space="preserve"> (Level AA)</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32C650D1" w14:textId="344C1F70" w:rsidR="00394265" w:rsidRPr="0036636B" w:rsidRDefault="00394265" w:rsidP="00394265">
            <w:pPr>
              <w:spacing w:after="0" w:line="240" w:lineRule="auto"/>
              <w:rPr>
                <w:rFonts w:eastAsia="Times New Roman" w:cs="Segoe UI"/>
              </w:rPr>
            </w:pPr>
            <w:r>
              <w:rPr>
                <w:rFonts w:cs="Segoe UI"/>
              </w:rPr>
              <w:t>Supports</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7D172A61" w14:textId="22A0C9AA" w:rsidR="00394265" w:rsidRPr="0036636B" w:rsidRDefault="00394265" w:rsidP="00394265">
            <w:pPr>
              <w:spacing w:after="0" w:line="240" w:lineRule="auto"/>
              <w:rPr>
                <w:rFonts w:eastAsia="Times New Roman" w:cs="Segoe UI"/>
              </w:rPr>
            </w:pPr>
          </w:p>
        </w:tc>
      </w:tr>
      <w:tr w:rsidR="002A60B4" w:rsidRPr="0036636B" w14:paraId="772CA175" w14:textId="77777777" w:rsidTr="00BC4F57">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tcPr>
          <w:p w14:paraId="2F9E3748" w14:textId="77777777" w:rsidR="002A60B4" w:rsidRPr="0036636B" w:rsidRDefault="002A60B4" w:rsidP="002A60B4">
            <w:pPr>
              <w:spacing w:after="0" w:line="240" w:lineRule="auto"/>
              <w:rPr>
                <w:rFonts w:eastAsia="Times New Roman" w:cs="Segoe UI"/>
              </w:rPr>
            </w:pPr>
            <w:hyperlink r:id="rId53" w:anchor="visual-audio-contrast-scale" w:history="1">
              <w:r w:rsidRPr="0036636B">
                <w:rPr>
                  <w:rStyle w:val="Hyperlink"/>
                  <w:rFonts w:eastAsia="Times New Roman" w:cs="Segoe UI"/>
                </w:rPr>
                <w:t>1.4.4 Resize text</w:t>
              </w:r>
            </w:hyperlink>
            <w:r w:rsidRPr="0036636B">
              <w:rPr>
                <w:rFonts w:cs="Segoe UI"/>
              </w:rPr>
              <w:t xml:space="preserve"> (Level AA)</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63BB9733" w14:textId="3A2F5D90" w:rsidR="002A60B4" w:rsidRPr="0036636B" w:rsidRDefault="002A60B4" w:rsidP="002A60B4">
            <w:pPr>
              <w:spacing w:after="0" w:line="240" w:lineRule="auto"/>
              <w:rPr>
                <w:rFonts w:eastAsia="Times New Roman" w:cs="Segoe UI"/>
              </w:rPr>
            </w:pPr>
            <w:r>
              <w:rPr>
                <w:rFonts w:cs="Segoe UI"/>
              </w:rPr>
              <w:t>Supports</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2EA47BC3" w14:textId="1B7153F9" w:rsidR="002A60B4" w:rsidRPr="0036636B" w:rsidRDefault="002A60B4" w:rsidP="002A60B4">
            <w:pPr>
              <w:spacing w:after="0" w:line="240" w:lineRule="auto"/>
              <w:rPr>
                <w:rFonts w:eastAsia="Times New Roman" w:cs="Segoe UI"/>
              </w:rPr>
            </w:pPr>
          </w:p>
        </w:tc>
      </w:tr>
      <w:tr w:rsidR="002A60B4" w:rsidRPr="0036636B" w14:paraId="2861AF16" w14:textId="77777777" w:rsidTr="00C36F15">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tcPr>
          <w:p w14:paraId="063AF97F" w14:textId="77777777" w:rsidR="002A60B4" w:rsidRPr="0036636B" w:rsidRDefault="002A60B4" w:rsidP="002A60B4">
            <w:pPr>
              <w:spacing w:after="0" w:line="240" w:lineRule="auto"/>
              <w:rPr>
                <w:rFonts w:eastAsia="Times New Roman" w:cs="Segoe UI"/>
              </w:rPr>
            </w:pPr>
            <w:hyperlink r:id="rId54" w:anchor="visual-audio-contrast-text-presentation" w:history="1">
              <w:r w:rsidRPr="0036636B">
                <w:rPr>
                  <w:rStyle w:val="Hyperlink"/>
                  <w:rFonts w:eastAsia="Times New Roman" w:cs="Segoe UI"/>
                </w:rPr>
                <w:t>1.4.5 Images of Text</w:t>
              </w:r>
            </w:hyperlink>
            <w:r w:rsidRPr="0036636B">
              <w:rPr>
                <w:rFonts w:cs="Segoe UI"/>
              </w:rPr>
              <w:t xml:space="preserve"> (Level AA)</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1F823782" w14:textId="0014B132" w:rsidR="002A60B4" w:rsidRPr="0036636B" w:rsidRDefault="002A60B4" w:rsidP="002A60B4">
            <w:pPr>
              <w:spacing w:after="0" w:line="240" w:lineRule="auto"/>
              <w:rPr>
                <w:rFonts w:eastAsia="Times New Roman" w:cs="Segoe UI"/>
              </w:rPr>
            </w:pPr>
            <w:r>
              <w:rPr>
                <w:rFonts w:cs="Segoe UI"/>
              </w:rPr>
              <w:t>Supports</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61983CCF" w14:textId="5362F125" w:rsidR="002A60B4" w:rsidRPr="0036636B" w:rsidRDefault="002A60B4" w:rsidP="002A60B4">
            <w:pPr>
              <w:spacing w:after="0" w:line="240" w:lineRule="auto"/>
              <w:rPr>
                <w:rFonts w:eastAsia="Times New Roman" w:cs="Segoe UI"/>
              </w:rPr>
            </w:pPr>
          </w:p>
        </w:tc>
      </w:tr>
      <w:tr w:rsidR="002A60B4" w:rsidRPr="0036636B" w14:paraId="200F65CA" w14:textId="77777777" w:rsidTr="00666705">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tcPr>
          <w:p w14:paraId="4686A952" w14:textId="77777777" w:rsidR="002A60B4" w:rsidRPr="0036636B" w:rsidRDefault="002A60B4" w:rsidP="002A60B4">
            <w:pPr>
              <w:spacing w:after="0" w:line="240" w:lineRule="auto"/>
              <w:rPr>
                <w:rFonts w:eastAsia="Times New Roman" w:cs="Segoe UI"/>
              </w:rPr>
            </w:pPr>
            <w:hyperlink r:id="rId55" w:anchor="reflow" w:history="1">
              <w:r w:rsidRPr="0036636B">
                <w:rPr>
                  <w:rStyle w:val="Hyperlink"/>
                  <w:rFonts w:eastAsia="Times New Roman" w:cs="Segoe UI"/>
                </w:rPr>
                <w:t>1.4.10 Reflow</w:t>
              </w:r>
            </w:hyperlink>
            <w:r w:rsidRPr="0036636B">
              <w:rPr>
                <w:rFonts w:cs="Segoe UI"/>
              </w:rPr>
              <w:t xml:space="preserve"> (Level AA 2.1 only)</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371A8FD2" w14:textId="32FE3FC0" w:rsidR="002A60B4" w:rsidRPr="0036636B" w:rsidRDefault="002A60B4" w:rsidP="002A60B4">
            <w:pPr>
              <w:spacing w:after="0" w:line="240" w:lineRule="auto"/>
              <w:rPr>
                <w:rFonts w:eastAsia="Times New Roman" w:cs="Segoe UI"/>
              </w:rPr>
            </w:pPr>
            <w:r>
              <w:rPr>
                <w:rFonts w:cs="Segoe UI"/>
              </w:rPr>
              <w:t>Supports</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110C4DBF" w14:textId="54FE9F99" w:rsidR="002A60B4" w:rsidRPr="0036636B" w:rsidRDefault="002A60B4" w:rsidP="002A60B4">
            <w:pPr>
              <w:spacing w:after="0" w:line="240" w:lineRule="auto"/>
              <w:rPr>
                <w:rFonts w:eastAsia="Times New Roman" w:cs="Segoe UI"/>
              </w:rPr>
            </w:pPr>
          </w:p>
        </w:tc>
      </w:tr>
      <w:tr w:rsidR="002A60B4" w:rsidRPr="0036636B" w14:paraId="0BDA3ECD" w14:textId="77777777" w:rsidTr="00060A93">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tcPr>
          <w:p w14:paraId="09C0C237" w14:textId="75D7350C" w:rsidR="002A60B4" w:rsidRPr="0036636B" w:rsidRDefault="002A60B4" w:rsidP="002A60B4">
            <w:pPr>
              <w:spacing w:after="0" w:line="240" w:lineRule="auto"/>
              <w:rPr>
                <w:rFonts w:eastAsia="Times New Roman" w:cs="Segoe UI"/>
              </w:rPr>
            </w:pPr>
            <w:hyperlink r:id="rId56" w:anchor="non-text-contrast" w:history="1">
              <w:r w:rsidRPr="0036636B">
                <w:rPr>
                  <w:rStyle w:val="Hyperlink"/>
                  <w:rFonts w:eastAsia="Times New Roman" w:cs="Segoe UI"/>
                </w:rPr>
                <w:t>1.4.11 Non-text</w:t>
              </w:r>
              <w:r w:rsidRPr="0036636B">
                <w:rPr>
                  <w:rStyle w:val="Hyperlink"/>
                  <w:rFonts w:cs="Segoe UI"/>
                </w:rPr>
                <w:t xml:space="preserve"> Contrast</w:t>
              </w:r>
            </w:hyperlink>
            <w:r w:rsidRPr="0036636B">
              <w:rPr>
                <w:rFonts w:cs="Segoe UI"/>
              </w:rPr>
              <w:t xml:space="preserve"> (Level AA 2.1 </w:t>
            </w:r>
            <w:r w:rsidR="00F0078C">
              <w:rPr>
                <w:rFonts w:cs="Segoe UI"/>
              </w:rPr>
              <w:t>and 2.2</w:t>
            </w:r>
            <w:r w:rsidRPr="0036636B">
              <w:rPr>
                <w:rFonts w:cs="Segoe UI"/>
              </w:rPr>
              <w:t>)</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42E76490" w14:textId="403EC9A6" w:rsidR="002A60B4" w:rsidRPr="0036636B" w:rsidRDefault="002A60B4" w:rsidP="002A60B4">
            <w:pPr>
              <w:spacing w:after="0" w:line="240" w:lineRule="auto"/>
              <w:rPr>
                <w:rFonts w:eastAsia="Times New Roman" w:cs="Segoe UI"/>
              </w:rPr>
            </w:pPr>
            <w:r>
              <w:rPr>
                <w:rFonts w:cs="Segoe UI"/>
              </w:rPr>
              <w:t>Supports</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4209C513" w14:textId="41D2AF92" w:rsidR="002A60B4" w:rsidRPr="0036636B" w:rsidRDefault="002A60B4" w:rsidP="002A60B4">
            <w:pPr>
              <w:spacing w:after="0" w:line="240" w:lineRule="auto"/>
              <w:rPr>
                <w:rFonts w:eastAsia="Times New Roman" w:cs="Segoe UI"/>
              </w:rPr>
            </w:pPr>
          </w:p>
        </w:tc>
      </w:tr>
      <w:tr w:rsidR="002A60B4" w:rsidRPr="0036636B" w14:paraId="100F8877" w14:textId="77777777" w:rsidTr="00B7244F">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tcPr>
          <w:p w14:paraId="4EA7EA3B" w14:textId="77777777" w:rsidR="002A60B4" w:rsidRPr="0036636B" w:rsidRDefault="002A60B4" w:rsidP="002A60B4">
            <w:pPr>
              <w:spacing w:after="0" w:line="240" w:lineRule="auto"/>
              <w:rPr>
                <w:rFonts w:eastAsia="Times New Roman" w:cs="Segoe UI"/>
              </w:rPr>
            </w:pPr>
            <w:hyperlink r:id="rId57" w:anchor="text-spacing" w:history="1">
              <w:r w:rsidRPr="0036636B">
                <w:rPr>
                  <w:rStyle w:val="Hyperlink"/>
                  <w:rFonts w:eastAsia="Times New Roman" w:cs="Segoe UI"/>
                </w:rPr>
                <w:t>1.4.12 Text Spacing</w:t>
              </w:r>
            </w:hyperlink>
            <w:r w:rsidRPr="0036636B">
              <w:rPr>
                <w:rFonts w:cs="Segoe UI"/>
              </w:rPr>
              <w:t xml:space="preserve"> (Level AA 2.1 only)</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1AD1B646" w14:textId="0190605E" w:rsidR="002A60B4" w:rsidRPr="0036636B" w:rsidRDefault="002A60B4" w:rsidP="002A60B4">
            <w:pPr>
              <w:spacing w:after="0" w:line="240" w:lineRule="auto"/>
              <w:rPr>
                <w:rFonts w:eastAsia="Times New Roman" w:cs="Segoe UI"/>
              </w:rPr>
            </w:pPr>
            <w:r>
              <w:rPr>
                <w:rFonts w:cs="Segoe UI"/>
              </w:rPr>
              <w:t>Supports</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7A4A50ED" w14:textId="1B35C670" w:rsidR="002A60B4" w:rsidRPr="0036636B" w:rsidRDefault="002A60B4" w:rsidP="002A60B4">
            <w:pPr>
              <w:spacing w:after="0" w:line="240" w:lineRule="auto"/>
              <w:rPr>
                <w:rFonts w:eastAsia="Times New Roman" w:cs="Segoe UI"/>
              </w:rPr>
            </w:pPr>
          </w:p>
        </w:tc>
      </w:tr>
      <w:tr w:rsidR="002A60B4" w:rsidRPr="0036636B" w14:paraId="55DEC076" w14:textId="77777777" w:rsidTr="004E0D71">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tcPr>
          <w:p w14:paraId="3EF2F427" w14:textId="49236DBB" w:rsidR="002A60B4" w:rsidRPr="0036636B" w:rsidRDefault="002A60B4" w:rsidP="002A60B4">
            <w:pPr>
              <w:spacing w:after="0" w:line="240" w:lineRule="auto"/>
              <w:rPr>
                <w:rFonts w:eastAsia="Times New Roman" w:cs="Segoe UI"/>
              </w:rPr>
            </w:pPr>
            <w:hyperlink r:id="rId58" w:anchor="content-on-hover-or-focus" w:history="1">
              <w:r w:rsidRPr="0036636B">
                <w:rPr>
                  <w:rStyle w:val="Hyperlink"/>
                  <w:rFonts w:eastAsia="Times New Roman" w:cs="Segoe UI"/>
                </w:rPr>
                <w:t>1.4.13 Content on Hover or Focus</w:t>
              </w:r>
            </w:hyperlink>
            <w:r w:rsidRPr="0036636B">
              <w:rPr>
                <w:rFonts w:cs="Segoe UI"/>
              </w:rPr>
              <w:t xml:space="preserve"> (Level AA 2.1 </w:t>
            </w:r>
            <w:r w:rsidR="00F0078C">
              <w:rPr>
                <w:rFonts w:cs="Segoe UI"/>
              </w:rPr>
              <w:t>and 2.2</w:t>
            </w:r>
            <w:r w:rsidRPr="0036636B">
              <w:rPr>
                <w:rFonts w:cs="Segoe UI"/>
              </w:rPr>
              <w:t>)</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098D5B7B" w14:textId="1624EBEF" w:rsidR="002A60B4" w:rsidRPr="0036636B" w:rsidRDefault="002A60B4" w:rsidP="002A60B4">
            <w:pPr>
              <w:spacing w:after="0" w:line="240" w:lineRule="auto"/>
              <w:rPr>
                <w:rFonts w:eastAsia="Times New Roman" w:cs="Segoe UI"/>
              </w:rPr>
            </w:pPr>
            <w:r>
              <w:rPr>
                <w:rFonts w:cs="Segoe UI"/>
              </w:rPr>
              <w:t>Supports</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0EFB32F6" w14:textId="217C005D" w:rsidR="002A60B4" w:rsidRPr="0036636B" w:rsidRDefault="002A60B4" w:rsidP="002A60B4">
            <w:pPr>
              <w:spacing w:after="0" w:line="240" w:lineRule="auto"/>
              <w:rPr>
                <w:rFonts w:eastAsia="Times New Roman" w:cs="Segoe UI"/>
              </w:rPr>
            </w:pPr>
          </w:p>
        </w:tc>
      </w:tr>
      <w:tr w:rsidR="002A60B4" w:rsidRPr="0036636B" w14:paraId="5076D9B7" w14:textId="77777777" w:rsidTr="00AB1268">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tcPr>
          <w:p w14:paraId="5D8A5871" w14:textId="77777777" w:rsidR="002A60B4" w:rsidRPr="0036636B" w:rsidRDefault="002A60B4" w:rsidP="002A60B4">
            <w:pPr>
              <w:spacing w:after="0" w:line="240" w:lineRule="auto"/>
              <w:rPr>
                <w:rFonts w:eastAsia="Times New Roman" w:cs="Segoe UI"/>
              </w:rPr>
            </w:pPr>
            <w:hyperlink r:id="rId59" w:anchor="navigation-mechanisms-mult-loc" w:history="1">
              <w:r w:rsidRPr="0036636B">
                <w:rPr>
                  <w:rStyle w:val="Hyperlink"/>
                  <w:rFonts w:eastAsia="Times New Roman" w:cs="Segoe UI"/>
                </w:rPr>
                <w:t>2.4.5 Multiple Ways</w:t>
              </w:r>
            </w:hyperlink>
            <w:r w:rsidRPr="0036636B">
              <w:rPr>
                <w:rFonts w:cs="Segoe UI"/>
              </w:rPr>
              <w:t xml:space="preserve"> (Level AA)</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1F6FBE45" w14:textId="53137FA8" w:rsidR="002A60B4" w:rsidRPr="0036636B" w:rsidRDefault="002A60B4" w:rsidP="002A60B4">
            <w:pPr>
              <w:spacing w:after="0" w:line="240" w:lineRule="auto"/>
              <w:rPr>
                <w:rFonts w:eastAsia="Times New Roman" w:cs="Segoe UI"/>
              </w:rPr>
            </w:pPr>
            <w:r>
              <w:rPr>
                <w:rFonts w:cs="Segoe UI"/>
              </w:rPr>
              <w:t>Supports</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1CE32107" w14:textId="3590659D" w:rsidR="002A60B4" w:rsidRPr="0036636B" w:rsidRDefault="002A60B4" w:rsidP="002A60B4">
            <w:pPr>
              <w:spacing w:after="0" w:line="240" w:lineRule="auto"/>
              <w:rPr>
                <w:rFonts w:eastAsia="Times New Roman" w:cs="Segoe UI"/>
              </w:rPr>
            </w:pPr>
          </w:p>
        </w:tc>
      </w:tr>
      <w:tr w:rsidR="002A60B4" w:rsidRPr="0036636B" w14:paraId="1D13D91C" w14:textId="77777777" w:rsidTr="00693F56">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tcPr>
          <w:p w14:paraId="7A8B28F4" w14:textId="77777777" w:rsidR="002A60B4" w:rsidRPr="0036636B" w:rsidRDefault="002A60B4" w:rsidP="002A60B4">
            <w:pPr>
              <w:spacing w:after="0" w:line="240" w:lineRule="auto"/>
              <w:rPr>
                <w:rFonts w:eastAsia="Times New Roman" w:cs="Segoe UI"/>
              </w:rPr>
            </w:pPr>
            <w:hyperlink r:id="rId60" w:anchor="navigation-mechanisms-descriptive" w:history="1">
              <w:r w:rsidRPr="0036636B">
                <w:rPr>
                  <w:rStyle w:val="Hyperlink"/>
                  <w:rFonts w:eastAsia="Times New Roman" w:cs="Segoe UI"/>
                </w:rPr>
                <w:t>2.4.6 Headings and Labels</w:t>
              </w:r>
            </w:hyperlink>
            <w:r w:rsidRPr="0036636B">
              <w:rPr>
                <w:rFonts w:cs="Segoe UI"/>
              </w:rPr>
              <w:t xml:space="preserve"> (Level AA)</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47AF12EC" w14:textId="6E3AAADC" w:rsidR="002A60B4" w:rsidRPr="0036636B" w:rsidRDefault="002A60B4" w:rsidP="002A60B4">
            <w:pPr>
              <w:spacing w:after="0" w:line="240" w:lineRule="auto"/>
              <w:rPr>
                <w:rFonts w:eastAsia="Times New Roman" w:cs="Segoe UI"/>
              </w:rPr>
            </w:pPr>
            <w:r>
              <w:rPr>
                <w:rFonts w:cs="Segoe UI"/>
              </w:rPr>
              <w:t>Supports</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2275D25C" w14:textId="7C716E9C" w:rsidR="002A60B4" w:rsidRPr="0036636B" w:rsidRDefault="002A60B4" w:rsidP="002A60B4">
            <w:pPr>
              <w:spacing w:after="0" w:line="240" w:lineRule="auto"/>
              <w:rPr>
                <w:rFonts w:eastAsia="Times New Roman" w:cs="Segoe UI"/>
              </w:rPr>
            </w:pPr>
          </w:p>
        </w:tc>
      </w:tr>
      <w:tr w:rsidR="002A60B4" w:rsidRPr="0036636B" w14:paraId="7CECA922" w14:textId="77777777" w:rsidTr="00764EA1">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tcPr>
          <w:p w14:paraId="1D7CB7CE" w14:textId="77777777" w:rsidR="002A60B4" w:rsidRPr="0036636B" w:rsidRDefault="002A60B4" w:rsidP="002A60B4">
            <w:pPr>
              <w:spacing w:after="0" w:line="240" w:lineRule="auto"/>
              <w:rPr>
                <w:rFonts w:eastAsia="Times New Roman" w:cs="Segoe UI"/>
              </w:rPr>
            </w:pPr>
            <w:hyperlink r:id="rId61" w:anchor="navigation-mechanisms-focus-visible" w:history="1">
              <w:r w:rsidRPr="0036636B">
                <w:rPr>
                  <w:rStyle w:val="Hyperlink"/>
                  <w:rFonts w:eastAsia="Times New Roman" w:cs="Segoe UI"/>
                </w:rPr>
                <w:t>2.4.7 Focus Visible</w:t>
              </w:r>
            </w:hyperlink>
            <w:r w:rsidRPr="0036636B">
              <w:rPr>
                <w:rFonts w:cs="Segoe UI"/>
              </w:rPr>
              <w:t xml:space="preserve"> (Level AA)</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54A408E4" w14:textId="644C314A" w:rsidR="002A60B4" w:rsidRPr="0036636B" w:rsidRDefault="002A60B4" w:rsidP="002A60B4">
            <w:pPr>
              <w:spacing w:after="0" w:line="240" w:lineRule="auto"/>
              <w:rPr>
                <w:rFonts w:eastAsia="Times New Roman" w:cs="Segoe UI"/>
              </w:rPr>
            </w:pPr>
            <w:r>
              <w:rPr>
                <w:rFonts w:cs="Segoe UI"/>
              </w:rPr>
              <w:t>Supports</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33F5EF5E" w14:textId="10464AB3" w:rsidR="002A60B4" w:rsidRPr="0036636B" w:rsidRDefault="002A60B4" w:rsidP="002A60B4">
            <w:pPr>
              <w:spacing w:after="0" w:line="240" w:lineRule="auto"/>
              <w:rPr>
                <w:rFonts w:eastAsia="Times New Roman" w:cs="Segoe UI"/>
              </w:rPr>
            </w:pPr>
          </w:p>
        </w:tc>
      </w:tr>
      <w:tr w:rsidR="009451E5" w:rsidRPr="009451E5" w14:paraId="43CA5ACE" w14:textId="77777777" w:rsidTr="009451E5">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tcPr>
          <w:p w14:paraId="5910F564" w14:textId="77777777" w:rsidR="009451E5" w:rsidRPr="009451E5" w:rsidRDefault="009451E5" w:rsidP="009630F7">
            <w:pPr>
              <w:spacing w:after="0" w:line="240" w:lineRule="auto"/>
              <w:rPr>
                <w:rFonts w:cs="Segoe UI"/>
              </w:rPr>
            </w:pPr>
            <w:hyperlink r:id="rId62" w:anchor="focus-not-obscured-minimum" w:history="1">
              <w:r w:rsidRPr="009451E5">
                <w:rPr>
                  <w:rStyle w:val="Hyperlink"/>
                  <w:rFonts w:cs="Segoe UI"/>
                </w:rPr>
                <w:t>2.4.11 Focus Not Obscured (Minimum)</w:t>
              </w:r>
            </w:hyperlink>
            <w:r w:rsidRPr="009451E5">
              <w:rPr>
                <w:rFonts w:cs="Segoe UI"/>
              </w:rPr>
              <w:t xml:space="preserve"> (Level AA 2.2 only)</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7AA2F117" w14:textId="77777777" w:rsidR="009451E5" w:rsidRPr="009451E5" w:rsidRDefault="009451E5" w:rsidP="009630F7">
            <w:pPr>
              <w:spacing w:after="0" w:line="240" w:lineRule="auto"/>
              <w:rPr>
                <w:rFonts w:cs="Segoe UI"/>
              </w:rPr>
            </w:pPr>
            <w:r>
              <w:rPr>
                <w:rFonts w:cs="Segoe UI"/>
              </w:rPr>
              <w:t>Supports</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5807F18C" w14:textId="77777777" w:rsidR="009451E5" w:rsidRPr="009451E5" w:rsidRDefault="009451E5" w:rsidP="009630F7">
            <w:pPr>
              <w:spacing w:after="0" w:line="240" w:lineRule="auto"/>
              <w:rPr>
                <w:rFonts w:cs="Segoe UI"/>
              </w:rPr>
            </w:pPr>
          </w:p>
        </w:tc>
      </w:tr>
      <w:tr w:rsidR="00CA166D" w:rsidRPr="0036636B" w14:paraId="368E2331" w14:textId="77777777" w:rsidTr="007B5AAB">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tcPr>
          <w:p w14:paraId="023E7AFA" w14:textId="61B58627" w:rsidR="00CA166D" w:rsidRDefault="00CA166D" w:rsidP="00CA166D">
            <w:pPr>
              <w:spacing w:after="0" w:line="240" w:lineRule="auto"/>
            </w:pPr>
            <w:hyperlink r:id="rId63" w:anchor="dragging-movements" w:history="1">
              <w:r w:rsidRPr="00CA166D">
                <w:rPr>
                  <w:rStyle w:val="Hyperlink"/>
                </w:rPr>
                <w:t>2.5.7 Dragging Movements</w:t>
              </w:r>
            </w:hyperlink>
            <w:r>
              <w:t xml:space="preserve"> (Level AA 2.2 only)</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32007B2C" w14:textId="11E6607C" w:rsidR="00CA166D" w:rsidRPr="0036636B" w:rsidRDefault="00CA166D" w:rsidP="00CA166D">
            <w:pPr>
              <w:spacing w:after="0" w:line="240" w:lineRule="auto"/>
              <w:rPr>
                <w:rFonts w:cs="Segoe UI"/>
              </w:rPr>
            </w:pPr>
            <w:r>
              <w:rPr>
                <w:rFonts w:cs="Segoe UI"/>
              </w:rPr>
              <w:t>Supports</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57822339" w14:textId="5CFAEDD5" w:rsidR="00CA166D" w:rsidRPr="0036636B" w:rsidRDefault="00CA166D" w:rsidP="00CA166D">
            <w:pPr>
              <w:spacing w:after="0" w:line="240" w:lineRule="auto"/>
              <w:rPr>
                <w:rFonts w:cs="Segoe UI"/>
              </w:rPr>
            </w:pPr>
          </w:p>
        </w:tc>
      </w:tr>
      <w:tr w:rsidR="00CA166D" w:rsidRPr="0036636B" w14:paraId="300E9879" w14:textId="77777777" w:rsidTr="007B5AAB">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tcPr>
          <w:p w14:paraId="245AA530" w14:textId="3FDD9655" w:rsidR="00CA166D" w:rsidRDefault="00CA166D" w:rsidP="00CA166D">
            <w:pPr>
              <w:spacing w:after="0" w:line="240" w:lineRule="auto"/>
            </w:pPr>
            <w:hyperlink r:id="rId64" w:anchor="target-size-minimum" w:history="1">
              <w:r w:rsidRPr="00097879">
                <w:rPr>
                  <w:rStyle w:val="Hyperlink"/>
                </w:rPr>
                <w:t xml:space="preserve">2.5.8 Target Size </w:t>
              </w:r>
              <w:r w:rsidR="00097879" w:rsidRPr="00097879">
                <w:rPr>
                  <w:rStyle w:val="Hyperlink"/>
                </w:rPr>
                <w:t>(</w:t>
              </w:r>
              <w:r w:rsidRPr="00097879">
                <w:rPr>
                  <w:rStyle w:val="Hyperlink"/>
                </w:rPr>
                <w:t>Minimum</w:t>
              </w:r>
              <w:r w:rsidR="00097879" w:rsidRPr="00097879">
                <w:rPr>
                  <w:rStyle w:val="Hyperlink"/>
                </w:rPr>
                <w:t>)</w:t>
              </w:r>
            </w:hyperlink>
            <w:r>
              <w:t xml:space="preserve"> (Level AA 2.2 only)</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447FEC9E" w14:textId="32C0ECB0" w:rsidR="00CA166D" w:rsidRPr="0036636B" w:rsidRDefault="00CA166D" w:rsidP="00CA166D">
            <w:pPr>
              <w:spacing w:after="0" w:line="240" w:lineRule="auto"/>
              <w:rPr>
                <w:rFonts w:cs="Segoe UI"/>
              </w:rPr>
            </w:pPr>
            <w:r>
              <w:rPr>
                <w:rFonts w:cs="Segoe UI"/>
              </w:rPr>
              <w:t>Supports</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7AA53C7E" w14:textId="6BC2E001" w:rsidR="00CA166D" w:rsidRPr="0036636B" w:rsidRDefault="00CA166D" w:rsidP="00CA166D">
            <w:pPr>
              <w:spacing w:after="0" w:line="240" w:lineRule="auto"/>
              <w:rPr>
                <w:rFonts w:cs="Segoe UI"/>
              </w:rPr>
            </w:pPr>
          </w:p>
        </w:tc>
      </w:tr>
      <w:tr w:rsidR="002A60B4" w:rsidRPr="0036636B" w14:paraId="75B775D5" w14:textId="77777777" w:rsidTr="007B5AAB">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tcPr>
          <w:p w14:paraId="1E218234" w14:textId="77777777" w:rsidR="002A60B4" w:rsidRPr="0036636B" w:rsidRDefault="002A60B4" w:rsidP="002A60B4">
            <w:pPr>
              <w:spacing w:after="0" w:line="240" w:lineRule="auto"/>
              <w:rPr>
                <w:rFonts w:eastAsia="Times New Roman" w:cs="Segoe UI"/>
              </w:rPr>
            </w:pPr>
            <w:hyperlink r:id="rId65" w:anchor="meaning-other-lang-id" w:history="1">
              <w:r w:rsidRPr="0036636B">
                <w:rPr>
                  <w:rStyle w:val="Hyperlink"/>
                  <w:rFonts w:eastAsia="Times New Roman" w:cs="Segoe UI"/>
                </w:rPr>
                <w:t>3.1.2 Language of Parts</w:t>
              </w:r>
            </w:hyperlink>
            <w:r w:rsidRPr="0036636B">
              <w:rPr>
                <w:rFonts w:cs="Segoe UI"/>
              </w:rPr>
              <w:t xml:space="preserve"> (Level AA)</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068CBA51" w14:textId="6375A20F" w:rsidR="002A60B4" w:rsidRPr="0036636B" w:rsidRDefault="002A60B4" w:rsidP="002A60B4">
            <w:pPr>
              <w:spacing w:after="0" w:line="240" w:lineRule="auto"/>
              <w:rPr>
                <w:rFonts w:eastAsia="Times New Roman" w:cs="Segoe UI"/>
              </w:rPr>
            </w:pPr>
            <w:r>
              <w:rPr>
                <w:rFonts w:cs="Segoe UI"/>
              </w:rPr>
              <w:t>Supports</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5FD47C75" w14:textId="37D9C6EB" w:rsidR="002A60B4" w:rsidRPr="0036636B" w:rsidRDefault="002A60B4" w:rsidP="002A60B4">
            <w:pPr>
              <w:spacing w:after="0" w:line="240" w:lineRule="auto"/>
              <w:rPr>
                <w:rFonts w:eastAsia="Times New Roman" w:cs="Segoe UI"/>
              </w:rPr>
            </w:pPr>
          </w:p>
        </w:tc>
      </w:tr>
      <w:tr w:rsidR="002A60B4" w:rsidRPr="0036636B" w14:paraId="32DBC139" w14:textId="77777777" w:rsidTr="00367EB7">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tcPr>
          <w:p w14:paraId="1A306AB6" w14:textId="77777777" w:rsidR="002A60B4" w:rsidRPr="0036636B" w:rsidRDefault="002A60B4" w:rsidP="002A60B4">
            <w:pPr>
              <w:spacing w:after="0" w:line="240" w:lineRule="auto"/>
              <w:rPr>
                <w:rFonts w:eastAsia="Times New Roman" w:cs="Segoe UI"/>
              </w:rPr>
            </w:pPr>
            <w:hyperlink r:id="rId66" w:anchor="consistent-behavior-consistent-locations" w:history="1">
              <w:r w:rsidRPr="0036636B">
                <w:rPr>
                  <w:rStyle w:val="Hyperlink"/>
                  <w:rFonts w:eastAsia="Times New Roman" w:cs="Segoe UI"/>
                </w:rPr>
                <w:t>3.2.3 Consistent Navigation</w:t>
              </w:r>
            </w:hyperlink>
            <w:r w:rsidRPr="0036636B">
              <w:rPr>
                <w:rFonts w:cs="Segoe UI"/>
              </w:rPr>
              <w:t xml:space="preserve"> (Level AA)</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4E7A852F" w14:textId="1F73F9CE" w:rsidR="002A60B4" w:rsidRPr="0036636B" w:rsidRDefault="002A60B4" w:rsidP="002A60B4">
            <w:pPr>
              <w:spacing w:after="0" w:line="240" w:lineRule="auto"/>
              <w:rPr>
                <w:rFonts w:eastAsia="Times New Roman" w:cs="Segoe UI"/>
              </w:rPr>
            </w:pPr>
            <w:r>
              <w:rPr>
                <w:rFonts w:cs="Segoe UI"/>
              </w:rPr>
              <w:t>Supports</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4D543756" w14:textId="016B577A" w:rsidR="002A60B4" w:rsidRPr="0036636B" w:rsidRDefault="002A60B4" w:rsidP="002A60B4">
            <w:pPr>
              <w:spacing w:after="0" w:line="240" w:lineRule="auto"/>
              <w:rPr>
                <w:rFonts w:eastAsia="Times New Roman" w:cs="Segoe UI"/>
              </w:rPr>
            </w:pPr>
          </w:p>
        </w:tc>
      </w:tr>
      <w:tr w:rsidR="002A60B4" w:rsidRPr="0036636B" w14:paraId="3A8CADDC" w14:textId="77777777" w:rsidTr="008C24A9">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tcPr>
          <w:p w14:paraId="33907F86" w14:textId="77777777" w:rsidR="002A60B4" w:rsidRPr="0036636B" w:rsidRDefault="002A60B4" w:rsidP="002A60B4">
            <w:pPr>
              <w:spacing w:after="0" w:line="240" w:lineRule="auto"/>
              <w:rPr>
                <w:rFonts w:eastAsia="Times New Roman" w:cs="Segoe UI"/>
              </w:rPr>
            </w:pPr>
            <w:hyperlink r:id="rId67" w:anchor="consistent-behavior-consistent-functionality" w:history="1">
              <w:r w:rsidRPr="0036636B">
                <w:rPr>
                  <w:rStyle w:val="Hyperlink"/>
                  <w:rFonts w:eastAsia="Times New Roman" w:cs="Segoe UI"/>
                </w:rPr>
                <w:t>3.2.4 Consistent Identification</w:t>
              </w:r>
            </w:hyperlink>
            <w:r w:rsidRPr="0036636B">
              <w:rPr>
                <w:rFonts w:cs="Segoe UI"/>
              </w:rPr>
              <w:t xml:space="preserve"> (Level AA)</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49790D06" w14:textId="20B82133" w:rsidR="002A60B4" w:rsidRPr="0036636B" w:rsidRDefault="002A60B4" w:rsidP="002A60B4">
            <w:pPr>
              <w:spacing w:after="0" w:line="240" w:lineRule="auto"/>
              <w:rPr>
                <w:rFonts w:eastAsia="Times New Roman" w:cs="Segoe UI"/>
              </w:rPr>
            </w:pPr>
            <w:r>
              <w:rPr>
                <w:rFonts w:cs="Segoe UI"/>
              </w:rPr>
              <w:t>Supports</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43F574BF" w14:textId="526BAA9D" w:rsidR="002A60B4" w:rsidRPr="0036636B" w:rsidRDefault="002A60B4" w:rsidP="002A60B4">
            <w:pPr>
              <w:spacing w:after="0" w:line="240" w:lineRule="auto"/>
              <w:rPr>
                <w:rFonts w:eastAsia="Times New Roman" w:cs="Segoe UI"/>
              </w:rPr>
            </w:pPr>
          </w:p>
        </w:tc>
      </w:tr>
      <w:tr w:rsidR="002A60B4" w:rsidRPr="0036636B" w14:paraId="741DC4F7" w14:textId="77777777" w:rsidTr="002B2C75">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tcPr>
          <w:p w14:paraId="41F6AF08" w14:textId="77777777" w:rsidR="002A60B4" w:rsidRPr="0036636B" w:rsidRDefault="002A60B4" w:rsidP="002A60B4">
            <w:pPr>
              <w:spacing w:after="0" w:line="240" w:lineRule="auto"/>
              <w:rPr>
                <w:rFonts w:eastAsia="Times New Roman" w:cs="Segoe UI"/>
              </w:rPr>
            </w:pPr>
            <w:hyperlink r:id="rId68" w:anchor="minimize-error-suggestions" w:history="1">
              <w:r w:rsidRPr="0036636B">
                <w:rPr>
                  <w:rStyle w:val="Hyperlink"/>
                  <w:rFonts w:eastAsia="Times New Roman" w:cs="Segoe UI"/>
                </w:rPr>
                <w:t>3.3.3 Error Suggestion</w:t>
              </w:r>
            </w:hyperlink>
            <w:r w:rsidRPr="0036636B">
              <w:rPr>
                <w:rFonts w:cs="Segoe UI"/>
              </w:rPr>
              <w:t xml:space="preserve"> (Level AA)</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2FA5A524" w14:textId="15D5358F" w:rsidR="002A60B4" w:rsidRPr="0036636B" w:rsidRDefault="002A60B4" w:rsidP="002A60B4">
            <w:pPr>
              <w:spacing w:after="0" w:line="240" w:lineRule="auto"/>
              <w:rPr>
                <w:rFonts w:eastAsia="Times New Roman" w:cs="Segoe UI"/>
              </w:rPr>
            </w:pPr>
            <w:r>
              <w:rPr>
                <w:rFonts w:cs="Segoe UI"/>
              </w:rPr>
              <w:t>Supports</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00BD2AC0" w14:textId="2BF120C5" w:rsidR="002A60B4" w:rsidRPr="0036636B" w:rsidRDefault="002A60B4" w:rsidP="002A60B4">
            <w:pPr>
              <w:spacing w:after="0" w:line="240" w:lineRule="auto"/>
              <w:rPr>
                <w:rFonts w:eastAsia="Times New Roman" w:cs="Segoe UI"/>
              </w:rPr>
            </w:pPr>
          </w:p>
        </w:tc>
      </w:tr>
      <w:tr w:rsidR="002A60B4" w:rsidRPr="0036636B" w14:paraId="0B37902F" w14:textId="77777777" w:rsidTr="00851BF1">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tcPr>
          <w:p w14:paraId="351A20EF" w14:textId="77777777" w:rsidR="002A60B4" w:rsidRPr="0036636B" w:rsidRDefault="002A60B4" w:rsidP="002A60B4">
            <w:pPr>
              <w:spacing w:after="0" w:line="240" w:lineRule="auto"/>
              <w:rPr>
                <w:rFonts w:eastAsia="Times New Roman" w:cs="Segoe UI"/>
              </w:rPr>
            </w:pPr>
            <w:hyperlink r:id="rId69" w:anchor="minimize-error-reversible" w:history="1">
              <w:r w:rsidRPr="0036636B">
                <w:rPr>
                  <w:rStyle w:val="Hyperlink"/>
                  <w:rFonts w:eastAsia="Times New Roman" w:cs="Segoe UI"/>
                </w:rPr>
                <w:t>3.3.4 Error Prevention (Legal, Financial, Data)</w:t>
              </w:r>
            </w:hyperlink>
            <w:r w:rsidRPr="0036636B">
              <w:rPr>
                <w:rFonts w:cs="Segoe UI"/>
              </w:rPr>
              <w:t xml:space="preserve"> (Level AA)</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466E30BD" w14:textId="3AB84598" w:rsidR="002A60B4" w:rsidRPr="0036636B" w:rsidRDefault="002A60B4" w:rsidP="002A60B4">
            <w:pPr>
              <w:spacing w:after="0" w:line="240" w:lineRule="auto"/>
              <w:rPr>
                <w:rFonts w:eastAsia="Times New Roman" w:cs="Segoe UI"/>
              </w:rPr>
            </w:pPr>
            <w:r>
              <w:rPr>
                <w:rFonts w:cs="Segoe UI"/>
              </w:rPr>
              <w:t>Not Applicable</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0C509A2E" w14:textId="4B454401" w:rsidR="002A60B4" w:rsidRPr="0036636B" w:rsidRDefault="002A60B4" w:rsidP="002A60B4">
            <w:pPr>
              <w:spacing w:after="0" w:line="240" w:lineRule="auto"/>
              <w:rPr>
                <w:rFonts w:eastAsia="Times New Roman" w:cs="Segoe UI"/>
              </w:rPr>
            </w:pPr>
          </w:p>
        </w:tc>
      </w:tr>
      <w:tr w:rsidR="00CA166D" w:rsidRPr="0036636B" w14:paraId="200D848A" w14:textId="77777777" w:rsidTr="00895F30">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tcPr>
          <w:p w14:paraId="396CCD02" w14:textId="29DB7214" w:rsidR="00CA166D" w:rsidRDefault="00CA166D" w:rsidP="00CA166D">
            <w:pPr>
              <w:spacing w:after="0" w:line="240" w:lineRule="auto"/>
            </w:pPr>
            <w:hyperlink r:id="rId70" w:anchor="accessible-authentication-minimum" w:history="1">
              <w:r w:rsidRPr="00CA166D">
                <w:rPr>
                  <w:rStyle w:val="Hyperlink"/>
                </w:rPr>
                <w:t>3.3.8 Accessible Authentication (Minimum)</w:t>
              </w:r>
            </w:hyperlink>
            <w:r>
              <w:t xml:space="preserve"> (Level AA 2.2 only)</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1E0189C4" w14:textId="46EEB78A" w:rsidR="00CA166D" w:rsidRPr="0036636B" w:rsidRDefault="00CA166D" w:rsidP="00CA166D">
            <w:pPr>
              <w:spacing w:after="0" w:line="240" w:lineRule="auto"/>
              <w:rPr>
                <w:rFonts w:cs="Segoe UI"/>
              </w:rPr>
            </w:pPr>
            <w:r>
              <w:rPr>
                <w:rFonts w:cs="Segoe UI"/>
              </w:rPr>
              <w:t>Not Applicable</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3C0ED4FB" w14:textId="695D0BD5" w:rsidR="00CA166D" w:rsidRPr="0036636B" w:rsidRDefault="00CA166D" w:rsidP="00CA166D">
            <w:pPr>
              <w:spacing w:after="0" w:line="240" w:lineRule="auto"/>
              <w:rPr>
                <w:rFonts w:cs="Segoe UI"/>
              </w:rPr>
            </w:pPr>
          </w:p>
        </w:tc>
      </w:tr>
      <w:tr w:rsidR="002A60B4" w:rsidRPr="0036636B" w14:paraId="118B9D47" w14:textId="77777777" w:rsidTr="00895F30">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tcPr>
          <w:p w14:paraId="6DA31AC3" w14:textId="70777DF4" w:rsidR="002A60B4" w:rsidRPr="0036636B" w:rsidRDefault="002A60B4" w:rsidP="002A60B4">
            <w:pPr>
              <w:spacing w:after="0" w:line="240" w:lineRule="auto"/>
              <w:rPr>
                <w:rFonts w:eastAsia="Times New Roman" w:cs="Segoe UI"/>
              </w:rPr>
            </w:pPr>
            <w:hyperlink r:id="rId71" w:anchor="status-messages" w:history="1">
              <w:r w:rsidRPr="0036636B">
                <w:rPr>
                  <w:rStyle w:val="Hyperlink"/>
                  <w:rFonts w:eastAsia="Times New Roman" w:cs="Segoe UI"/>
                </w:rPr>
                <w:t>4.1.3 Status Messages</w:t>
              </w:r>
            </w:hyperlink>
            <w:r w:rsidRPr="0036636B">
              <w:rPr>
                <w:rFonts w:eastAsia="Times New Roman" w:cs="Segoe UI"/>
              </w:rPr>
              <w:t xml:space="preserve"> </w:t>
            </w:r>
            <w:r w:rsidRPr="0036636B">
              <w:rPr>
                <w:rFonts w:cs="Segoe UI"/>
              </w:rPr>
              <w:t xml:space="preserve">(Level AA 2.1 </w:t>
            </w:r>
            <w:r w:rsidR="00F0078C">
              <w:rPr>
                <w:rFonts w:cs="Segoe UI"/>
              </w:rPr>
              <w:t>and 2.2</w:t>
            </w:r>
            <w:r w:rsidRPr="0036636B">
              <w:rPr>
                <w:rFonts w:cs="Segoe UI"/>
              </w:rPr>
              <w:t>)</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254693D1" w14:textId="575103CD" w:rsidR="002A60B4" w:rsidRPr="0036636B" w:rsidRDefault="002A60B4" w:rsidP="002A60B4">
            <w:pPr>
              <w:spacing w:after="0" w:line="240" w:lineRule="auto"/>
              <w:rPr>
                <w:rFonts w:eastAsia="Times New Roman" w:cs="Segoe UI"/>
              </w:rPr>
            </w:pPr>
            <w:r>
              <w:rPr>
                <w:rFonts w:cs="Segoe UI"/>
              </w:rPr>
              <w:t>Partially Supports</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1FA17ED6" w14:textId="50ECD02C" w:rsidR="002A60B4" w:rsidRPr="0036636B" w:rsidRDefault="002A60B4" w:rsidP="002A60B4">
            <w:pPr>
              <w:spacing w:after="0" w:line="240" w:lineRule="auto"/>
              <w:rPr>
                <w:rFonts w:eastAsia="Times New Roman" w:cs="Segoe UI"/>
              </w:rPr>
            </w:pPr>
            <w:r>
              <w:rPr>
                <w:rFonts w:cs="Segoe UI"/>
              </w:rPr>
              <w:t>Azure Sentinel allows assistive technologies to programmatically determine status messages without requiring the user to focus on elements except:</w:t>
            </w:r>
            <w:r>
              <w:rPr>
                <w:rFonts w:cs="Segoe UI"/>
              </w:rPr>
              <w:br/>
              <w:t>- Screen reader remains silent on activating 'Refresh' control on 'Workbooks' screen.</w:t>
            </w:r>
          </w:p>
        </w:tc>
      </w:tr>
    </w:tbl>
    <w:p w14:paraId="341D75D9" w14:textId="77777777" w:rsidR="00954066" w:rsidRPr="0036636B" w:rsidRDefault="00954066" w:rsidP="00DD5CDD">
      <w:pPr>
        <w:rPr>
          <w:rFonts w:cs="Segoe UI"/>
        </w:rPr>
      </w:pPr>
    </w:p>
    <w:p w14:paraId="693EE37D" w14:textId="77777777" w:rsidR="003D2163" w:rsidRPr="0036636B" w:rsidRDefault="003D2163" w:rsidP="00B83919">
      <w:pPr>
        <w:pStyle w:val="Heading3"/>
        <w:rPr>
          <w:rFonts w:ascii="Segoe UI" w:hAnsi="Segoe UI" w:cs="Segoe UI"/>
          <w:sz w:val="22"/>
          <w:szCs w:val="22"/>
        </w:rPr>
      </w:pPr>
      <w:r w:rsidRPr="0036636B">
        <w:rPr>
          <w:rFonts w:ascii="Segoe UI" w:hAnsi="Segoe UI" w:cs="Segoe UI"/>
          <w:sz w:val="22"/>
          <w:szCs w:val="22"/>
        </w:rPr>
        <w:t xml:space="preserve">Table 3: </w:t>
      </w:r>
      <w:r w:rsidR="00327269" w:rsidRPr="0036636B">
        <w:rPr>
          <w:rFonts w:ascii="Segoe UI" w:hAnsi="Segoe UI" w:cs="Segoe UI"/>
          <w:sz w:val="22"/>
          <w:szCs w:val="22"/>
        </w:rPr>
        <w:t xml:space="preserve">Success </w:t>
      </w:r>
      <w:r w:rsidRPr="0036636B">
        <w:rPr>
          <w:rFonts w:ascii="Segoe UI" w:hAnsi="Segoe UI" w:cs="Segoe UI"/>
          <w:sz w:val="22"/>
          <w:szCs w:val="22"/>
        </w:rPr>
        <w:t>Criteria, Level AAA</w:t>
      </w:r>
    </w:p>
    <w:tbl>
      <w:tblPr>
        <w:tblW w:w="5000" w:type="pct"/>
        <w:tblCellSpacing w:w="0" w:type="dxa"/>
        <w:tblBorders>
          <w:top w:val="outset" w:sz="6" w:space="0" w:color="auto"/>
          <w:left w:val="outset" w:sz="6" w:space="0" w:color="auto"/>
          <w:bottom w:val="outset" w:sz="6" w:space="0" w:color="auto"/>
          <w:right w:val="outset" w:sz="6" w:space="0" w:color="auto"/>
        </w:tblBorders>
        <w:tblLayout w:type="fixed"/>
        <w:tblCellMar>
          <w:left w:w="72" w:type="dxa"/>
          <w:right w:w="72" w:type="dxa"/>
        </w:tblCellMar>
        <w:tblLook w:val="04A0" w:firstRow="1" w:lastRow="0" w:firstColumn="1" w:lastColumn="0" w:noHBand="0" w:noVBand="1"/>
        <w:tblDescription w:val="Table 3: Success Criteria, Level AAA"/>
      </w:tblPr>
      <w:tblGrid>
        <w:gridCol w:w="6616"/>
        <w:gridCol w:w="2690"/>
        <w:gridCol w:w="5078"/>
      </w:tblGrid>
      <w:tr w:rsidR="007E6825" w:rsidRPr="0036636B" w14:paraId="6539BA23" w14:textId="77777777" w:rsidTr="00345640">
        <w:trPr>
          <w:trHeight w:val="360"/>
          <w:tblHeader/>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1F3864"/>
            <w:vAlign w:val="center"/>
          </w:tcPr>
          <w:p w14:paraId="4CE7AA19" w14:textId="2D1482EC" w:rsidR="007E6825" w:rsidRPr="0036636B" w:rsidRDefault="007E6825" w:rsidP="007E6825">
            <w:pPr>
              <w:spacing w:after="0" w:line="240" w:lineRule="auto"/>
              <w:jc w:val="center"/>
              <w:rPr>
                <w:rFonts w:cs="Segoe UI"/>
                <w:b/>
                <w:bCs/>
                <w:color w:val="FFFFFF" w:themeColor="background1"/>
              </w:rPr>
            </w:pPr>
            <w:r w:rsidRPr="0036636B">
              <w:rPr>
                <w:rFonts w:cs="Segoe UI"/>
                <w:b/>
                <w:bCs/>
                <w:color w:val="FFFFFF" w:themeColor="background1"/>
              </w:rPr>
              <w:t>Criteria</w:t>
            </w:r>
          </w:p>
        </w:tc>
        <w:tc>
          <w:tcPr>
            <w:tcW w:w="935" w:type="pct"/>
            <w:tcBorders>
              <w:top w:val="outset" w:sz="6" w:space="0" w:color="auto"/>
              <w:left w:val="outset" w:sz="6" w:space="0" w:color="auto"/>
              <w:bottom w:val="outset" w:sz="6" w:space="0" w:color="auto"/>
              <w:right w:val="outset" w:sz="6" w:space="0" w:color="auto"/>
            </w:tcBorders>
            <w:shd w:val="clear" w:color="auto" w:fill="1F3864"/>
            <w:vAlign w:val="center"/>
          </w:tcPr>
          <w:p w14:paraId="6E755992" w14:textId="491B30DC" w:rsidR="007E6825" w:rsidRPr="0036636B" w:rsidRDefault="007E6825" w:rsidP="007E6825">
            <w:pPr>
              <w:spacing w:after="0" w:line="240" w:lineRule="auto"/>
              <w:jc w:val="center"/>
              <w:rPr>
                <w:rFonts w:eastAsia="Times New Roman" w:cs="Segoe UI"/>
                <w:b/>
                <w:bCs/>
                <w:color w:val="FFFFFF" w:themeColor="background1"/>
              </w:rPr>
            </w:pPr>
            <w:r w:rsidRPr="0036636B">
              <w:rPr>
                <w:rFonts w:eastAsia="Times New Roman" w:cs="Segoe UI"/>
                <w:b/>
                <w:bCs/>
                <w:color w:val="FFFFFF" w:themeColor="background1"/>
              </w:rPr>
              <w:t>Conformance Level</w:t>
            </w:r>
          </w:p>
        </w:tc>
        <w:tc>
          <w:tcPr>
            <w:tcW w:w="1765" w:type="pct"/>
            <w:tcBorders>
              <w:top w:val="outset" w:sz="6" w:space="0" w:color="auto"/>
              <w:left w:val="outset" w:sz="6" w:space="0" w:color="auto"/>
              <w:bottom w:val="outset" w:sz="6" w:space="0" w:color="auto"/>
              <w:right w:val="outset" w:sz="6" w:space="0" w:color="auto"/>
            </w:tcBorders>
            <w:shd w:val="clear" w:color="auto" w:fill="1F3864"/>
            <w:vAlign w:val="center"/>
          </w:tcPr>
          <w:p w14:paraId="26FA23BC" w14:textId="7491AF30" w:rsidR="007E6825" w:rsidRPr="0036636B" w:rsidRDefault="007E6825" w:rsidP="007E6825">
            <w:pPr>
              <w:spacing w:after="0" w:line="240" w:lineRule="auto"/>
              <w:jc w:val="center"/>
              <w:rPr>
                <w:rFonts w:eastAsia="Times New Roman" w:cs="Segoe UI"/>
                <w:b/>
                <w:bCs/>
                <w:color w:val="FFFFFF" w:themeColor="background1"/>
              </w:rPr>
            </w:pPr>
            <w:r w:rsidRPr="0036636B">
              <w:rPr>
                <w:rFonts w:eastAsia="Times New Roman" w:cs="Segoe UI"/>
                <w:b/>
                <w:bCs/>
                <w:color w:val="FFFFFF" w:themeColor="background1"/>
              </w:rPr>
              <w:t>Remarks and Explanations</w:t>
            </w:r>
          </w:p>
        </w:tc>
      </w:tr>
      <w:tr w:rsidR="003D2163" w:rsidRPr="0036636B" w14:paraId="1C9C574A" w14:textId="77777777" w:rsidTr="00345640">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hideMark/>
          </w:tcPr>
          <w:p w14:paraId="181AAB78" w14:textId="77777777" w:rsidR="003D2163" w:rsidRPr="0036636B" w:rsidRDefault="003D2163" w:rsidP="00F2557D">
            <w:pPr>
              <w:spacing w:after="0" w:line="240" w:lineRule="auto"/>
              <w:rPr>
                <w:rFonts w:eastAsia="Times New Roman" w:cs="Segoe UI"/>
              </w:rPr>
            </w:pPr>
            <w:hyperlink r:id="rId72" w:anchor="media-equiv-sign" w:history="1">
              <w:r w:rsidRPr="0036636B">
                <w:rPr>
                  <w:rStyle w:val="Hyperlink"/>
                  <w:rFonts w:eastAsia="Times New Roman" w:cs="Segoe UI"/>
                </w:rPr>
                <w:t>1.2.6 Sign Language (Prerecorded)</w:t>
              </w:r>
            </w:hyperlink>
            <w:r w:rsidRPr="0036636B">
              <w:rPr>
                <w:rFonts w:cs="Segoe UI"/>
              </w:rPr>
              <w:t xml:space="preserve"> (Level AAA)</w:t>
            </w:r>
          </w:p>
        </w:tc>
        <w:tc>
          <w:tcPr>
            <w:tcW w:w="935" w:type="pct"/>
            <w:tcBorders>
              <w:top w:val="outset" w:sz="6" w:space="0" w:color="auto"/>
              <w:left w:val="outset" w:sz="6" w:space="0" w:color="auto"/>
              <w:bottom w:val="outset" w:sz="6" w:space="0" w:color="auto"/>
              <w:right w:val="outset" w:sz="6" w:space="0" w:color="auto"/>
            </w:tcBorders>
            <w:shd w:val="clear" w:color="auto" w:fill="auto"/>
            <w:vAlign w:val="center"/>
            <w:hideMark/>
          </w:tcPr>
          <w:p w14:paraId="5230E7EB" w14:textId="77777777" w:rsidR="003D2163" w:rsidRPr="0036636B" w:rsidRDefault="002916DD" w:rsidP="00C622BB">
            <w:pPr>
              <w:spacing w:after="0" w:line="240" w:lineRule="auto"/>
              <w:rPr>
                <w:rFonts w:eastAsia="Times New Roman" w:cs="Segoe UI"/>
              </w:rPr>
            </w:pPr>
            <w:r w:rsidRPr="0036636B">
              <w:rPr>
                <w:rFonts w:eastAsia="Times New Roman" w:cs="Segoe UI"/>
              </w:rPr>
              <w:t>Not Evaluated</w:t>
            </w:r>
          </w:p>
        </w:tc>
        <w:tc>
          <w:tcPr>
            <w:tcW w:w="1765" w:type="pct"/>
            <w:tcBorders>
              <w:top w:val="outset" w:sz="6" w:space="0" w:color="auto"/>
              <w:left w:val="outset" w:sz="6" w:space="0" w:color="auto"/>
              <w:bottom w:val="outset" w:sz="6" w:space="0" w:color="auto"/>
              <w:right w:val="outset" w:sz="6" w:space="0" w:color="auto"/>
            </w:tcBorders>
            <w:shd w:val="clear" w:color="auto" w:fill="auto"/>
            <w:vAlign w:val="center"/>
            <w:hideMark/>
          </w:tcPr>
          <w:p w14:paraId="393E0D98" w14:textId="77777777" w:rsidR="003D2163" w:rsidRPr="0036636B" w:rsidRDefault="003D2163" w:rsidP="00C622BB">
            <w:pPr>
              <w:spacing w:after="0" w:line="240" w:lineRule="auto"/>
              <w:rPr>
                <w:rFonts w:eastAsia="Times New Roman" w:cs="Segoe UI"/>
              </w:rPr>
            </w:pPr>
          </w:p>
        </w:tc>
      </w:tr>
      <w:tr w:rsidR="003D2163" w:rsidRPr="0036636B" w14:paraId="2056BD4B" w14:textId="77777777" w:rsidTr="00345640">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hideMark/>
          </w:tcPr>
          <w:p w14:paraId="34CD67E8" w14:textId="77777777" w:rsidR="000F57AA" w:rsidRPr="0036636B" w:rsidRDefault="003D2163" w:rsidP="00F2557D">
            <w:pPr>
              <w:spacing w:after="0" w:line="240" w:lineRule="auto"/>
              <w:rPr>
                <w:rFonts w:eastAsia="Times New Roman" w:cs="Segoe UI"/>
              </w:rPr>
            </w:pPr>
            <w:hyperlink r:id="rId73" w:anchor="media-equiv-extended-ad" w:history="1">
              <w:r w:rsidRPr="0036636B">
                <w:rPr>
                  <w:rStyle w:val="Hyperlink"/>
                  <w:rFonts w:eastAsia="Times New Roman" w:cs="Segoe UI"/>
                </w:rPr>
                <w:t>1.2.7 Extended Audio Description (Prerecorded)</w:t>
              </w:r>
            </w:hyperlink>
            <w:r w:rsidRPr="0036636B">
              <w:rPr>
                <w:rFonts w:cs="Segoe UI"/>
              </w:rPr>
              <w:t xml:space="preserve"> (Level AAA)</w:t>
            </w:r>
          </w:p>
        </w:tc>
        <w:tc>
          <w:tcPr>
            <w:tcW w:w="935" w:type="pct"/>
            <w:tcBorders>
              <w:top w:val="outset" w:sz="6" w:space="0" w:color="auto"/>
              <w:left w:val="outset" w:sz="6" w:space="0" w:color="auto"/>
              <w:bottom w:val="outset" w:sz="6" w:space="0" w:color="auto"/>
              <w:right w:val="outset" w:sz="6" w:space="0" w:color="auto"/>
            </w:tcBorders>
            <w:shd w:val="clear" w:color="auto" w:fill="auto"/>
            <w:vAlign w:val="center"/>
            <w:hideMark/>
          </w:tcPr>
          <w:p w14:paraId="471807B2" w14:textId="77777777" w:rsidR="003D2163" w:rsidRPr="0036636B" w:rsidRDefault="002916DD" w:rsidP="00C622BB">
            <w:pPr>
              <w:spacing w:after="0" w:line="240" w:lineRule="auto"/>
              <w:rPr>
                <w:rFonts w:eastAsia="Times New Roman" w:cs="Segoe UI"/>
              </w:rPr>
            </w:pPr>
            <w:r w:rsidRPr="0036636B">
              <w:rPr>
                <w:rFonts w:eastAsia="Times New Roman" w:cs="Segoe UI"/>
              </w:rPr>
              <w:t>Not Evaluated</w:t>
            </w:r>
          </w:p>
        </w:tc>
        <w:tc>
          <w:tcPr>
            <w:tcW w:w="1765" w:type="pct"/>
            <w:tcBorders>
              <w:top w:val="outset" w:sz="6" w:space="0" w:color="auto"/>
              <w:left w:val="outset" w:sz="6" w:space="0" w:color="auto"/>
              <w:bottom w:val="outset" w:sz="6" w:space="0" w:color="auto"/>
              <w:right w:val="outset" w:sz="6" w:space="0" w:color="auto"/>
            </w:tcBorders>
            <w:shd w:val="clear" w:color="auto" w:fill="auto"/>
            <w:vAlign w:val="center"/>
            <w:hideMark/>
          </w:tcPr>
          <w:p w14:paraId="7FEC1E63" w14:textId="77777777" w:rsidR="003D2163" w:rsidRPr="0036636B" w:rsidRDefault="003D2163" w:rsidP="00C622BB">
            <w:pPr>
              <w:spacing w:after="0" w:line="240" w:lineRule="auto"/>
              <w:rPr>
                <w:rFonts w:eastAsia="Times New Roman" w:cs="Segoe UI"/>
              </w:rPr>
            </w:pPr>
          </w:p>
        </w:tc>
      </w:tr>
      <w:tr w:rsidR="003D2163" w:rsidRPr="0036636B" w14:paraId="79BE79D1" w14:textId="77777777" w:rsidTr="00345640">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hideMark/>
          </w:tcPr>
          <w:p w14:paraId="3AA8AD81" w14:textId="77777777" w:rsidR="000F57AA" w:rsidRPr="0036636B" w:rsidRDefault="003D2163" w:rsidP="00F2557D">
            <w:pPr>
              <w:spacing w:after="0" w:line="240" w:lineRule="auto"/>
              <w:rPr>
                <w:rFonts w:eastAsia="Times New Roman" w:cs="Segoe UI"/>
              </w:rPr>
            </w:pPr>
            <w:hyperlink r:id="rId74" w:anchor="media-equiv-text-doc" w:history="1">
              <w:r w:rsidRPr="0036636B">
                <w:rPr>
                  <w:rStyle w:val="Hyperlink"/>
                  <w:rFonts w:eastAsia="Times New Roman" w:cs="Segoe UI"/>
                </w:rPr>
                <w:t>1.2.8 Media Alternative (Prerecorded)</w:t>
              </w:r>
            </w:hyperlink>
            <w:r w:rsidRPr="0036636B">
              <w:rPr>
                <w:rFonts w:cs="Segoe UI"/>
              </w:rPr>
              <w:t xml:space="preserve"> (Level AAA)</w:t>
            </w:r>
          </w:p>
        </w:tc>
        <w:tc>
          <w:tcPr>
            <w:tcW w:w="935" w:type="pct"/>
            <w:tcBorders>
              <w:top w:val="outset" w:sz="6" w:space="0" w:color="auto"/>
              <w:left w:val="outset" w:sz="6" w:space="0" w:color="auto"/>
              <w:bottom w:val="outset" w:sz="6" w:space="0" w:color="auto"/>
              <w:right w:val="outset" w:sz="6" w:space="0" w:color="auto"/>
            </w:tcBorders>
            <w:shd w:val="clear" w:color="auto" w:fill="auto"/>
            <w:vAlign w:val="center"/>
            <w:hideMark/>
          </w:tcPr>
          <w:p w14:paraId="7414FDBC" w14:textId="77777777" w:rsidR="003D2163" w:rsidRPr="0036636B" w:rsidRDefault="002916DD" w:rsidP="00C622BB">
            <w:pPr>
              <w:spacing w:after="0" w:line="240" w:lineRule="auto"/>
              <w:rPr>
                <w:rFonts w:eastAsia="Times New Roman" w:cs="Segoe UI"/>
              </w:rPr>
            </w:pPr>
            <w:r w:rsidRPr="0036636B">
              <w:rPr>
                <w:rFonts w:eastAsia="Times New Roman" w:cs="Segoe UI"/>
              </w:rPr>
              <w:t>Not Evaluated</w:t>
            </w:r>
          </w:p>
        </w:tc>
        <w:tc>
          <w:tcPr>
            <w:tcW w:w="1765" w:type="pct"/>
            <w:tcBorders>
              <w:top w:val="outset" w:sz="6" w:space="0" w:color="auto"/>
              <w:left w:val="outset" w:sz="6" w:space="0" w:color="auto"/>
              <w:bottom w:val="outset" w:sz="6" w:space="0" w:color="auto"/>
              <w:right w:val="outset" w:sz="6" w:space="0" w:color="auto"/>
            </w:tcBorders>
            <w:shd w:val="clear" w:color="auto" w:fill="auto"/>
            <w:vAlign w:val="center"/>
            <w:hideMark/>
          </w:tcPr>
          <w:p w14:paraId="64570743" w14:textId="77777777" w:rsidR="003D2163" w:rsidRPr="0036636B" w:rsidRDefault="003D2163" w:rsidP="00C622BB">
            <w:pPr>
              <w:spacing w:after="0" w:line="240" w:lineRule="auto"/>
              <w:rPr>
                <w:rFonts w:eastAsia="Times New Roman" w:cs="Segoe UI"/>
              </w:rPr>
            </w:pPr>
          </w:p>
        </w:tc>
      </w:tr>
      <w:tr w:rsidR="003D2163" w:rsidRPr="0036636B" w14:paraId="1D800BA7" w14:textId="77777777" w:rsidTr="00345640">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hideMark/>
          </w:tcPr>
          <w:p w14:paraId="1B543705" w14:textId="77777777" w:rsidR="000F57AA" w:rsidRPr="0036636B" w:rsidRDefault="003D2163" w:rsidP="00F2557D">
            <w:pPr>
              <w:spacing w:after="0" w:line="240" w:lineRule="auto"/>
              <w:rPr>
                <w:rFonts w:eastAsia="Times New Roman" w:cs="Segoe UI"/>
              </w:rPr>
            </w:pPr>
            <w:hyperlink r:id="rId75" w:anchor="media-equiv-live-audio-only" w:history="1">
              <w:r w:rsidRPr="0036636B">
                <w:rPr>
                  <w:rStyle w:val="Hyperlink"/>
                  <w:rFonts w:eastAsia="Times New Roman" w:cs="Segoe UI"/>
                </w:rPr>
                <w:t>1.2.9 Audio-only (Live)</w:t>
              </w:r>
            </w:hyperlink>
            <w:r w:rsidRPr="0036636B">
              <w:rPr>
                <w:rFonts w:cs="Segoe UI"/>
              </w:rPr>
              <w:t xml:space="preserve"> (Level AAA)</w:t>
            </w:r>
          </w:p>
        </w:tc>
        <w:tc>
          <w:tcPr>
            <w:tcW w:w="935" w:type="pct"/>
            <w:tcBorders>
              <w:top w:val="outset" w:sz="6" w:space="0" w:color="auto"/>
              <w:left w:val="outset" w:sz="6" w:space="0" w:color="auto"/>
              <w:bottom w:val="outset" w:sz="6" w:space="0" w:color="auto"/>
              <w:right w:val="outset" w:sz="6" w:space="0" w:color="auto"/>
            </w:tcBorders>
            <w:shd w:val="clear" w:color="auto" w:fill="auto"/>
            <w:vAlign w:val="center"/>
            <w:hideMark/>
          </w:tcPr>
          <w:p w14:paraId="08CF8A78" w14:textId="77777777" w:rsidR="003D2163" w:rsidRPr="0036636B" w:rsidRDefault="002916DD" w:rsidP="00C622BB">
            <w:pPr>
              <w:spacing w:after="0" w:line="240" w:lineRule="auto"/>
              <w:rPr>
                <w:rFonts w:eastAsia="Times New Roman" w:cs="Segoe UI"/>
              </w:rPr>
            </w:pPr>
            <w:r w:rsidRPr="0036636B">
              <w:rPr>
                <w:rFonts w:eastAsia="Times New Roman" w:cs="Segoe UI"/>
              </w:rPr>
              <w:t>Not Evaluated</w:t>
            </w:r>
          </w:p>
        </w:tc>
        <w:tc>
          <w:tcPr>
            <w:tcW w:w="1765" w:type="pct"/>
            <w:tcBorders>
              <w:top w:val="outset" w:sz="6" w:space="0" w:color="auto"/>
              <w:left w:val="outset" w:sz="6" w:space="0" w:color="auto"/>
              <w:bottom w:val="outset" w:sz="6" w:space="0" w:color="auto"/>
              <w:right w:val="outset" w:sz="6" w:space="0" w:color="auto"/>
            </w:tcBorders>
            <w:shd w:val="clear" w:color="auto" w:fill="auto"/>
            <w:vAlign w:val="center"/>
            <w:hideMark/>
          </w:tcPr>
          <w:p w14:paraId="1CFFD44B" w14:textId="77777777" w:rsidR="003D2163" w:rsidRPr="0036636B" w:rsidRDefault="003D2163" w:rsidP="00C622BB">
            <w:pPr>
              <w:spacing w:after="0" w:line="240" w:lineRule="auto"/>
              <w:rPr>
                <w:rFonts w:eastAsia="Times New Roman" w:cs="Segoe UI"/>
              </w:rPr>
            </w:pPr>
          </w:p>
        </w:tc>
      </w:tr>
      <w:tr w:rsidR="00A13DC5" w:rsidRPr="0036636B" w14:paraId="6922F7CB" w14:textId="77777777" w:rsidTr="00345640">
        <w:trPr>
          <w:trHeight w:val="360"/>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tcPr>
          <w:p w14:paraId="544BC74E" w14:textId="76BC4CCC" w:rsidR="00A13DC5" w:rsidRPr="0036636B" w:rsidRDefault="00A13DC5" w:rsidP="00F2557D">
            <w:pPr>
              <w:spacing w:after="0" w:line="240" w:lineRule="auto"/>
              <w:rPr>
                <w:rFonts w:eastAsia="Times New Roman" w:cs="Segoe UI"/>
              </w:rPr>
            </w:pPr>
            <w:hyperlink r:id="rId76" w:anchor="identify-purpose" w:history="1">
              <w:r w:rsidRPr="0036636B">
                <w:rPr>
                  <w:rStyle w:val="Hyperlink"/>
                  <w:rFonts w:eastAsia="Times New Roman" w:cs="Segoe UI"/>
                </w:rPr>
                <w:t>1.3.6 Identify</w:t>
              </w:r>
              <w:r w:rsidRPr="0036636B">
                <w:rPr>
                  <w:rStyle w:val="Hyperlink"/>
                  <w:rFonts w:cs="Segoe UI"/>
                </w:rPr>
                <w:t xml:space="preserve"> Purpose</w:t>
              </w:r>
            </w:hyperlink>
            <w:r w:rsidRPr="0036636B">
              <w:rPr>
                <w:rFonts w:cs="Segoe UI"/>
              </w:rPr>
              <w:t xml:space="preserve"> (Level AAA 2.1 </w:t>
            </w:r>
            <w:r w:rsidR="00C47F43">
              <w:rPr>
                <w:rFonts w:cs="Segoe UI"/>
              </w:rPr>
              <w:t>and 2.2</w:t>
            </w:r>
            <w:r w:rsidRPr="0036636B">
              <w:rPr>
                <w:rFonts w:cs="Segoe UI"/>
              </w:rPr>
              <w:t>)</w:t>
            </w:r>
          </w:p>
        </w:tc>
        <w:tc>
          <w:tcPr>
            <w:tcW w:w="935" w:type="pct"/>
            <w:tcBorders>
              <w:top w:val="outset" w:sz="6" w:space="0" w:color="auto"/>
              <w:left w:val="outset" w:sz="6" w:space="0" w:color="auto"/>
              <w:bottom w:val="outset" w:sz="6" w:space="0" w:color="auto"/>
              <w:right w:val="outset" w:sz="6" w:space="0" w:color="auto"/>
            </w:tcBorders>
            <w:shd w:val="clear" w:color="auto" w:fill="auto"/>
            <w:vAlign w:val="center"/>
          </w:tcPr>
          <w:p w14:paraId="7A29D9AB" w14:textId="77777777" w:rsidR="00A13DC5" w:rsidRPr="0036636B" w:rsidRDefault="002916DD" w:rsidP="00B63F54">
            <w:pPr>
              <w:spacing w:after="0" w:line="240" w:lineRule="auto"/>
              <w:rPr>
                <w:rFonts w:eastAsia="Times New Roman" w:cs="Segoe UI"/>
              </w:rPr>
            </w:pPr>
            <w:r w:rsidRPr="0036636B">
              <w:rPr>
                <w:rFonts w:eastAsia="Times New Roman" w:cs="Segoe UI"/>
              </w:rPr>
              <w:t>Not Evaluated</w:t>
            </w:r>
          </w:p>
        </w:tc>
        <w:tc>
          <w:tcPr>
            <w:tcW w:w="1765" w:type="pct"/>
            <w:tcBorders>
              <w:top w:val="outset" w:sz="6" w:space="0" w:color="auto"/>
              <w:left w:val="outset" w:sz="6" w:space="0" w:color="auto"/>
              <w:bottom w:val="outset" w:sz="6" w:space="0" w:color="auto"/>
              <w:right w:val="outset" w:sz="6" w:space="0" w:color="auto"/>
            </w:tcBorders>
            <w:shd w:val="clear" w:color="auto" w:fill="auto"/>
            <w:vAlign w:val="center"/>
          </w:tcPr>
          <w:p w14:paraId="32906943" w14:textId="77777777" w:rsidR="00A13DC5" w:rsidRPr="0036636B" w:rsidRDefault="00A13DC5" w:rsidP="00B63F54">
            <w:pPr>
              <w:spacing w:after="0" w:line="240" w:lineRule="auto"/>
              <w:rPr>
                <w:rFonts w:eastAsia="Times New Roman" w:cs="Segoe UI"/>
              </w:rPr>
            </w:pPr>
          </w:p>
        </w:tc>
      </w:tr>
      <w:tr w:rsidR="003D2163" w:rsidRPr="0036636B" w14:paraId="19A00185" w14:textId="77777777" w:rsidTr="00345640">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tcPr>
          <w:p w14:paraId="7D891962" w14:textId="587FD54F" w:rsidR="000F57AA" w:rsidRPr="0036636B" w:rsidRDefault="003D2163" w:rsidP="00F2557D">
            <w:pPr>
              <w:spacing w:after="0" w:line="240" w:lineRule="auto"/>
              <w:rPr>
                <w:rFonts w:eastAsia="Times New Roman" w:cs="Segoe UI"/>
              </w:rPr>
            </w:pPr>
            <w:hyperlink r:id="rId77" w:anchor="visual-audio-contrast7" w:history="1">
              <w:r w:rsidRPr="0036636B">
                <w:rPr>
                  <w:rStyle w:val="Hyperlink"/>
                  <w:rFonts w:eastAsia="Times New Roman" w:cs="Segoe UI"/>
                </w:rPr>
                <w:t xml:space="preserve">1.4.6 Contrast </w:t>
              </w:r>
              <w:r w:rsidR="00245EA5" w:rsidRPr="0036636B">
                <w:rPr>
                  <w:rStyle w:val="Hyperlink"/>
                  <w:rFonts w:eastAsia="Times New Roman" w:cs="Segoe UI"/>
                </w:rPr>
                <w:t>(</w:t>
              </w:r>
              <w:r w:rsidRPr="0036636B">
                <w:rPr>
                  <w:rStyle w:val="Hyperlink"/>
                  <w:rFonts w:eastAsia="Times New Roman" w:cs="Segoe UI"/>
                </w:rPr>
                <w:t>Enhanced</w:t>
              </w:r>
            </w:hyperlink>
            <w:r w:rsidR="00245EA5" w:rsidRPr="0036636B">
              <w:rPr>
                <w:rFonts w:cs="Segoe UI"/>
              </w:rPr>
              <w:t>)</w:t>
            </w:r>
            <w:r w:rsidR="009747AB" w:rsidRPr="0036636B">
              <w:rPr>
                <w:rFonts w:eastAsia="Times New Roman" w:cs="Segoe UI"/>
              </w:rPr>
              <w:t xml:space="preserve"> </w:t>
            </w:r>
            <w:r w:rsidRPr="0036636B">
              <w:rPr>
                <w:rFonts w:cs="Segoe UI"/>
              </w:rPr>
              <w:t>(Level AAA)</w:t>
            </w:r>
          </w:p>
        </w:tc>
        <w:tc>
          <w:tcPr>
            <w:tcW w:w="935" w:type="pct"/>
            <w:tcBorders>
              <w:top w:val="outset" w:sz="6" w:space="0" w:color="auto"/>
              <w:left w:val="outset" w:sz="6" w:space="0" w:color="auto"/>
              <w:bottom w:val="outset" w:sz="6" w:space="0" w:color="auto"/>
              <w:right w:val="outset" w:sz="6" w:space="0" w:color="auto"/>
            </w:tcBorders>
            <w:shd w:val="clear" w:color="auto" w:fill="auto"/>
            <w:vAlign w:val="center"/>
          </w:tcPr>
          <w:p w14:paraId="0F9FC15C" w14:textId="77777777" w:rsidR="003D2163" w:rsidRPr="0036636B" w:rsidRDefault="002916DD" w:rsidP="00C622BB">
            <w:pPr>
              <w:spacing w:after="0" w:line="240" w:lineRule="auto"/>
              <w:rPr>
                <w:rFonts w:eastAsia="Times New Roman" w:cs="Segoe UI"/>
              </w:rPr>
            </w:pPr>
            <w:r w:rsidRPr="0036636B">
              <w:rPr>
                <w:rFonts w:eastAsia="Times New Roman" w:cs="Segoe UI"/>
              </w:rPr>
              <w:t>Not Evaluated</w:t>
            </w:r>
          </w:p>
        </w:tc>
        <w:tc>
          <w:tcPr>
            <w:tcW w:w="1765" w:type="pct"/>
            <w:tcBorders>
              <w:top w:val="outset" w:sz="6" w:space="0" w:color="auto"/>
              <w:left w:val="outset" w:sz="6" w:space="0" w:color="auto"/>
              <w:bottom w:val="outset" w:sz="6" w:space="0" w:color="auto"/>
              <w:right w:val="outset" w:sz="6" w:space="0" w:color="auto"/>
            </w:tcBorders>
            <w:shd w:val="clear" w:color="auto" w:fill="auto"/>
            <w:vAlign w:val="center"/>
          </w:tcPr>
          <w:p w14:paraId="7EC9AA87" w14:textId="77777777" w:rsidR="003D2163" w:rsidRPr="0036636B" w:rsidRDefault="003D2163" w:rsidP="00C622BB">
            <w:pPr>
              <w:spacing w:after="0" w:line="240" w:lineRule="auto"/>
              <w:rPr>
                <w:rFonts w:eastAsia="Times New Roman" w:cs="Segoe UI"/>
              </w:rPr>
            </w:pPr>
          </w:p>
        </w:tc>
      </w:tr>
      <w:tr w:rsidR="003D2163" w:rsidRPr="0036636B" w14:paraId="14065C2B" w14:textId="77777777" w:rsidTr="00345640">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tcPr>
          <w:p w14:paraId="2A670430" w14:textId="77777777" w:rsidR="000F57AA" w:rsidRPr="0036636B" w:rsidRDefault="003D2163" w:rsidP="00F2557D">
            <w:pPr>
              <w:spacing w:after="0" w:line="240" w:lineRule="auto"/>
              <w:rPr>
                <w:rFonts w:eastAsia="Times New Roman" w:cs="Segoe UI"/>
              </w:rPr>
            </w:pPr>
            <w:hyperlink r:id="rId78" w:anchor="visual-audio-contrast-noaudio" w:history="1">
              <w:r w:rsidRPr="0036636B">
                <w:rPr>
                  <w:rStyle w:val="Hyperlink"/>
                  <w:rFonts w:eastAsia="Times New Roman" w:cs="Segoe UI"/>
                </w:rPr>
                <w:t>1.4.7 Low or No Background Audio</w:t>
              </w:r>
            </w:hyperlink>
            <w:r w:rsidRPr="0036636B">
              <w:rPr>
                <w:rFonts w:cs="Segoe UI"/>
              </w:rPr>
              <w:t xml:space="preserve"> (Level AAA)</w:t>
            </w:r>
          </w:p>
        </w:tc>
        <w:tc>
          <w:tcPr>
            <w:tcW w:w="935" w:type="pct"/>
            <w:tcBorders>
              <w:top w:val="outset" w:sz="6" w:space="0" w:color="auto"/>
              <w:left w:val="outset" w:sz="6" w:space="0" w:color="auto"/>
              <w:bottom w:val="outset" w:sz="6" w:space="0" w:color="auto"/>
              <w:right w:val="outset" w:sz="6" w:space="0" w:color="auto"/>
            </w:tcBorders>
            <w:shd w:val="clear" w:color="auto" w:fill="auto"/>
            <w:vAlign w:val="center"/>
          </w:tcPr>
          <w:p w14:paraId="4D187A1B" w14:textId="77777777" w:rsidR="003D2163" w:rsidRPr="0036636B" w:rsidRDefault="002916DD" w:rsidP="00C622BB">
            <w:pPr>
              <w:spacing w:after="0" w:line="240" w:lineRule="auto"/>
              <w:rPr>
                <w:rFonts w:eastAsia="Times New Roman" w:cs="Segoe UI"/>
              </w:rPr>
            </w:pPr>
            <w:r w:rsidRPr="0036636B">
              <w:rPr>
                <w:rFonts w:eastAsia="Times New Roman" w:cs="Segoe UI"/>
              </w:rPr>
              <w:t>Not Evaluated</w:t>
            </w:r>
          </w:p>
        </w:tc>
        <w:tc>
          <w:tcPr>
            <w:tcW w:w="1765" w:type="pct"/>
            <w:tcBorders>
              <w:top w:val="outset" w:sz="6" w:space="0" w:color="auto"/>
              <w:left w:val="outset" w:sz="6" w:space="0" w:color="auto"/>
              <w:bottom w:val="outset" w:sz="6" w:space="0" w:color="auto"/>
              <w:right w:val="outset" w:sz="6" w:space="0" w:color="auto"/>
            </w:tcBorders>
            <w:shd w:val="clear" w:color="auto" w:fill="auto"/>
            <w:vAlign w:val="center"/>
          </w:tcPr>
          <w:p w14:paraId="3F114164" w14:textId="77777777" w:rsidR="003D2163" w:rsidRPr="0036636B" w:rsidRDefault="003D2163" w:rsidP="00C622BB">
            <w:pPr>
              <w:spacing w:after="0" w:line="240" w:lineRule="auto"/>
              <w:rPr>
                <w:rFonts w:eastAsia="Times New Roman" w:cs="Segoe UI"/>
              </w:rPr>
            </w:pPr>
          </w:p>
        </w:tc>
      </w:tr>
      <w:tr w:rsidR="003D2163" w:rsidRPr="0036636B" w14:paraId="21EC5B86" w14:textId="77777777" w:rsidTr="00345640">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tcPr>
          <w:p w14:paraId="530A91FF" w14:textId="77777777" w:rsidR="000F57AA" w:rsidRPr="0036636B" w:rsidRDefault="003D2163" w:rsidP="00F2557D">
            <w:pPr>
              <w:spacing w:after="0" w:line="240" w:lineRule="auto"/>
              <w:rPr>
                <w:rFonts w:eastAsia="Times New Roman" w:cs="Segoe UI"/>
              </w:rPr>
            </w:pPr>
            <w:hyperlink r:id="rId79" w:anchor="visual-audio-contrast-visual-presentation" w:history="1">
              <w:r w:rsidRPr="0036636B">
                <w:rPr>
                  <w:rStyle w:val="Hyperlink"/>
                  <w:rFonts w:eastAsia="Times New Roman" w:cs="Segoe UI"/>
                </w:rPr>
                <w:t>1.4.8 Visual Presentation</w:t>
              </w:r>
            </w:hyperlink>
            <w:r w:rsidRPr="0036636B">
              <w:rPr>
                <w:rFonts w:cs="Segoe UI"/>
              </w:rPr>
              <w:t xml:space="preserve"> (Level AAA)</w:t>
            </w:r>
          </w:p>
        </w:tc>
        <w:tc>
          <w:tcPr>
            <w:tcW w:w="935" w:type="pct"/>
            <w:tcBorders>
              <w:top w:val="outset" w:sz="6" w:space="0" w:color="auto"/>
              <w:left w:val="outset" w:sz="6" w:space="0" w:color="auto"/>
              <w:bottom w:val="outset" w:sz="6" w:space="0" w:color="auto"/>
              <w:right w:val="outset" w:sz="6" w:space="0" w:color="auto"/>
            </w:tcBorders>
            <w:shd w:val="clear" w:color="auto" w:fill="auto"/>
            <w:vAlign w:val="center"/>
          </w:tcPr>
          <w:p w14:paraId="578FBC33" w14:textId="77777777" w:rsidR="003D2163" w:rsidRPr="0036636B" w:rsidRDefault="002916DD" w:rsidP="00C622BB">
            <w:pPr>
              <w:spacing w:after="0" w:line="240" w:lineRule="auto"/>
              <w:rPr>
                <w:rFonts w:eastAsia="Times New Roman" w:cs="Segoe UI"/>
              </w:rPr>
            </w:pPr>
            <w:r w:rsidRPr="0036636B">
              <w:rPr>
                <w:rFonts w:eastAsia="Times New Roman" w:cs="Segoe UI"/>
              </w:rPr>
              <w:t>Not Evaluated</w:t>
            </w:r>
          </w:p>
        </w:tc>
        <w:tc>
          <w:tcPr>
            <w:tcW w:w="1765" w:type="pct"/>
            <w:tcBorders>
              <w:top w:val="outset" w:sz="6" w:space="0" w:color="auto"/>
              <w:left w:val="outset" w:sz="6" w:space="0" w:color="auto"/>
              <w:bottom w:val="outset" w:sz="6" w:space="0" w:color="auto"/>
              <w:right w:val="outset" w:sz="6" w:space="0" w:color="auto"/>
            </w:tcBorders>
            <w:shd w:val="clear" w:color="auto" w:fill="auto"/>
            <w:vAlign w:val="center"/>
          </w:tcPr>
          <w:p w14:paraId="4033E531" w14:textId="77777777" w:rsidR="003D2163" w:rsidRPr="0036636B" w:rsidRDefault="003D2163" w:rsidP="00C622BB">
            <w:pPr>
              <w:spacing w:after="0" w:line="240" w:lineRule="auto"/>
              <w:rPr>
                <w:rFonts w:eastAsia="Times New Roman" w:cs="Segoe UI"/>
              </w:rPr>
            </w:pPr>
          </w:p>
        </w:tc>
      </w:tr>
      <w:tr w:rsidR="003D2163" w:rsidRPr="0036636B" w14:paraId="7ED0E688" w14:textId="77777777" w:rsidTr="00345640">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tcPr>
          <w:p w14:paraId="037FEB8A" w14:textId="77777777" w:rsidR="000F57AA" w:rsidRPr="0036636B" w:rsidRDefault="003D2163" w:rsidP="00643092">
            <w:pPr>
              <w:spacing w:after="0" w:line="240" w:lineRule="auto"/>
              <w:rPr>
                <w:rFonts w:eastAsia="Times New Roman" w:cs="Segoe UI"/>
              </w:rPr>
            </w:pPr>
            <w:hyperlink r:id="rId80" w:anchor="visual-audio-contrast-text-images" w:history="1">
              <w:r w:rsidRPr="0036636B">
                <w:rPr>
                  <w:rStyle w:val="Hyperlink"/>
                  <w:rFonts w:eastAsia="Times New Roman" w:cs="Segoe UI"/>
                </w:rPr>
                <w:t>1.4.9 Images of Text (No Exception)</w:t>
              </w:r>
            </w:hyperlink>
            <w:r w:rsidRPr="0036636B">
              <w:rPr>
                <w:rFonts w:cs="Segoe UI"/>
              </w:rPr>
              <w:t xml:space="preserve"> (Level AAA)</w:t>
            </w:r>
          </w:p>
        </w:tc>
        <w:tc>
          <w:tcPr>
            <w:tcW w:w="935" w:type="pct"/>
            <w:tcBorders>
              <w:top w:val="outset" w:sz="6" w:space="0" w:color="auto"/>
              <w:left w:val="outset" w:sz="6" w:space="0" w:color="auto"/>
              <w:bottom w:val="outset" w:sz="6" w:space="0" w:color="auto"/>
              <w:right w:val="outset" w:sz="6" w:space="0" w:color="auto"/>
            </w:tcBorders>
            <w:shd w:val="clear" w:color="auto" w:fill="auto"/>
            <w:vAlign w:val="center"/>
          </w:tcPr>
          <w:p w14:paraId="5D7BC806" w14:textId="77777777" w:rsidR="003D2163" w:rsidRPr="0036636B" w:rsidRDefault="002916DD" w:rsidP="00C622BB">
            <w:pPr>
              <w:spacing w:after="0" w:line="240" w:lineRule="auto"/>
              <w:rPr>
                <w:rFonts w:eastAsia="Times New Roman" w:cs="Segoe UI"/>
              </w:rPr>
            </w:pPr>
            <w:r w:rsidRPr="0036636B">
              <w:rPr>
                <w:rFonts w:eastAsia="Times New Roman" w:cs="Segoe UI"/>
              </w:rPr>
              <w:t>Not Evaluated</w:t>
            </w:r>
          </w:p>
        </w:tc>
        <w:tc>
          <w:tcPr>
            <w:tcW w:w="1765" w:type="pct"/>
            <w:tcBorders>
              <w:top w:val="outset" w:sz="6" w:space="0" w:color="auto"/>
              <w:left w:val="outset" w:sz="6" w:space="0" w:color="auto"/>
              <w:bottom w:val="outset" w:sz="6" w:space="0" w:color="auto"/>
              <w:right w:val="outset" w:sz="6" w:space="0" w:color="auto"/>
            </w:tcBorders>
            <w:shd w:val="clear" w:color="auto" w:fill="auto"/>
            <w:vAlign w:val="center"/>
          </w:tcPr>
          <w:p w14:paraId="70B5858A" w14:textId="77777777" w:rsidR="003D2163" w:rsidRPr="0036636B" w:rsidRDefault="003D2163" w:rsidP="00C622BB">
            <w:pPr>
              <w:spacing w:after="0" w:line="240" w:lineRule="auto"/>
              <w:rPr>
                <w:rFonts w:eastAsia="Times New Roman" w:cs="Segoe UI"/>
              </w:rPr>
            </w:pPr>
          </w:p>
        </w:tc>
      </w:tr>
      <w:tr w:rsidR="003D2163" w:rsidRPr="0036636B" w14:paraId="41C050A9" w14:textId="77777777" w:rsidTr="00345640">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tcPr>
          <w:p w14:paraId="2F28E2B9" w14:textId="77777777" w:rsidR="000F57AA" w:rsidRPr="0036636B" w:rsidRDefault="003D2163" w:rsidP="00F2557D">
            <w:pPr>
              <w:spacing w:after="0" w:line="240" w:lineRule="auto"/>
              <w:rPr>
                <w:rFonts w:eastAsia="Times New Roman" w:cs="Segoe UI"/>
              </w:rPr>
            </w:pPr>
            <w:hyperlink r:id="rId81" w:anchor="keyboard-operation-all-funcs" w:history="1">
              <w:r w:rsidRPr="0036636B">
                <w:rPr>
                  <w:rStyle w:val="Hyperlink"/>
                  <w:rFonts w:eastAsia="Times New Roman" w:cs="Segoe UI"/>
                </w:rPr>
                <w:t>2.1.3 Keyboard (No Exception)</w:t>
              </w:r>
            </w:hyperlink>
            <w:r w:rsidRPr="0036636B">
              <w:rPr>
                <w:rFonts w:cs="Segoe UI"/>
              </w:rPr>
              <w:t xml:space="preserve"> (Level AAA)</w:t>
            </w:r>
          </w:p>
        </w:tc>
        <w:tc>
          <w:tcPr>
            <w:tcW w:w="935" w:type="pct"/>
            <w:tcBorders>
              <w:top w:val="outset" w:sz="6" w:space="0" w:color="auto"/>
              <w:left w:val="outset" w:sz="6" w:space="0" w:color="auto"/>
              <w:bottom w:val="outset" w:sz="6" w:space="0" w:color="auto"/>
              <w:right w:val="outset" w:sz="6" w:space="0" w:color="auto"/>
            </w:tcBorders>
            <w:shd w:val="clear" w:color="auto" w:fill="auto"/>
            <w:vAlign w:val="center"/>
          </w:tcPr>
          <w:p w14:paraId="4E8E9BAA" w14:textId="77777777" w:rsidR="003D2163" w:rsidRPr="0036636B" w:rsidRDefault="002916DD" w:rsidP="00C622BB">
            <w:pPr>
              <w:spacing w:after="0" w:line="240" w:lineRule="auto"/>
              <w:rPr>
                <w:rFonts w:eastAsia="Times New Roman" w:cs="Segoe UI"/>
              </w:rPr>
            </w:pPr>
            <w:r w:rsidRPr="0036636B">
              <w:rPr>
                <w:rFonts w:eastAsia="Times New Roman" w:cs="Segoe UI"/>
              </w:rPr>
              <w:t>Not Evaluated</w:t>
            </w:r>
          </w:p>
        </w:tc>
        <w:tc>
          <w:tcPr>
            <w:tcW w:w="1765" w:type="pct"/>
            <w:tcBorders>
              <w:top w:val="outset" w:sz="6" w:space="0" w:color="auto"/>
              <w:left w:val="outset" w:sz="6" w:space="0" w:color="auto"/>
              <w:bottom w:val="outset" w:sz="6" w:space="0" w:color="auto"/>
              <w:right w:val="outset" w:sz="6" w:space="0" w:color="auto"/>
            </w:tcBorders>
            <w:shd w:val="clear" w:color="auto" w:fill="auto"/>
            <w:vAlign w:val="center"/>
          </w:tcPr>
          <w:p w14:paraId="4FF69509" w14:textId="77777777" w:rsidR="003D2163" w:rsidRPr="0036636B" w:rsidRDefault="003D2163" w:rsidP="00C622BB">
            <w:pPr>
              <w:spacing w:after="0" w:line="240" w:lineRule="auto"/>
              <w:rPr>
                <w:rFonts w:eastAsia="Times New Roman" w:cs="Segoe UI"/>
              </w:rPr>
            </w:pPr>
          </w:p>
        </w:tc>
      </w:tr>
      <w:tr w:rsidR="003D2163" w:rsidRPr="0036636B" w14:paraId="30C98ABC" w14:textId="77777777" w:rsidTr="00345640">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tcPr>
          <w:p w14:paraId="09E34DCC" w14:textId="77777777" w:rsidR="000F57AA" w:rsidRPr="0036636B" w:rsidRDefault="003D2163" w:rsidP="00F2557D">
            <w:pPr>
              <w:spacing w:after="0" w:line="240" w:lineRule="auto"/>
              <w:rPr>
                <w:rFonts w:eastAsia="Times New Roman" w:cs="Segoe UI"/>
              </w:rPr>
            </w:pPr>
            <w:hyperlink r:id="rId82" w:anchor="time-limits-no-exceptions" w:history="1">
              <w:r w:rsidRPr="0036636B">
                <w:rPr>
                  <w:rStyle w:val="Hyperlink"/>
                  <w:rFonts w:eastAsia="Times New Roman" w:cs="Segoe UI"/>
                </w:rPr>
                <w:t>2.2.3 No Timing</w:t>
              </w:r>
            </w:hyperlink>
            <w:r w:rsidRPr="0036636B">
              <w:rPr>
                <w:rFonts w:cs="Segoe UI"/>
              </w:rPr>
              <w:t xml:space="preserve"> (Level AAA)</w:t>
            </w:r>
          </w:p>
        </w:tc>
        <w:tc>
          <w:tcPr>
            <w:tcW w:w="935" w:type="pct"/>
            <w:tcBorders>
              <w:top w:val="outset" w:sz="6" w:space="0" w:color="auto"/>
              <w:left w:val="outset" w:sz="6" w:space="0" w:color="auto"/>
              <w:bottom w:val="outset" w:sz="6" w:space="0" w:color="auto"/>
              <w:right w:val="outset" w:sz="6" w:space="0" w:color="auto"/>
            </w:tcBorders>
            <w:shd w:val="clear" w:color="auto" w:fill="auto"/>
            <w:vAlign w:val="center"/>
          </w:tcPr>
          <w:p w14:paraId="702C3BE3" w14:textId="77777777" w:rsidR="003D2163" w:rsidRPr="0036636B" w:rsidRDefault="002916DD" w:rsidP="00C622BB">
            <w:pPr>
              <w:spacing w:after="0" w:line="240" w:lineRule="auto"/>
              <w:rPr>
                <w:rFonts w:eastAsia="Times New Roman" w:cs="Segoe UI"/>
              </w:rPr>
            </w:pPr>
            <w:r w:rsidRPr="0036636B">
              <w:rPr>
                <w:rFonts w:eastAsia="Times New Roman" w:cs="Segoe UI"/>
              </w:rPr>
              <w:t>Not Evaluated</w:t>
            </w:r>
          </w:p>
        </w:tc>
        <w:tc>
          <w:tcPr>
            <w:tcW w:w="1765" w:type="pct"/>
            <w:tcBorders>
              <w:top w:val="outset" w:sz="6" w:space="0" w:color="auto"/>
              <w:left w:val="outset" w:sz="6" w:space="0" w:color="auto"/>
              <w:bottom w:val="outset" w:sz="6" w:space="0" w:color="auto"/>
              <w:right w:val="outset" w:sz="6" w:space="0" w:color="auto"/>
            </w:tcBorders>
            <w:shd w:val="clear" w:color="auto" w:fill="auto"/>
            <w:vAlign w:val="center"/>
          </w:tcPr>
          <w:p w14:paraId="6C0256D1" w14:textId="77777777" w:rsidR="003D2163" w:rsidRPr="0036636B" w:rsidRDefault="003D2163" w:rsidP="00C622BB">
            <w:pPr>
              <w:spacing w:after="0" w:line="240" w:lineRule="auto"/>
              <w:rPr>
                <w:rFonts w:eastAsia="Times New Roman" w:cs="Segoe UI"/>
              </w:rPr>
            </w:pPr>
          </w:p>
        </w:tc>
      </w:tr>
      <w:tr w:rsidR="003D2163" w:rsidRPr="0036636B" w14:paraId="608FFE46" w14:textId="77777777" w:rsidTr="00345640">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tcPr>
          <w:p w14:paraId="3EDC1D0C" w14:textId="77777777" w:rsidR="000F57AA" w:rsidRPr="0036636B" w:rsidRDefault="003D2163" w:rsidP="00F2557D">
            <w:pPr>
              <w:spacing w:after="0" w:line="240" w:lineRule="auto"/>
              <w:rPr>
                <w:rFonts w:eastAsia="Times New Roman" w:cs="Segoe UI"/>
              </w:rPr>
            </w:pPr>
            <w:hyperlink r:id="rId83" w:anchor="time-limits-postponed" w:history="1">
              <w:r w:rsidRPr="0036636B">
                <w:rPr>
                  <w:rStyle w:val="Hyperlink"/>
                  <w:rFonts w:eastAsia="Times New Roman" w:cs="Segoe UI"/>
                </w:rPr>
                <w:t>2.2.4 Interruptions</w:t>
              </w:r>
            </w:hyperlink>
            <w:r w:rsidRPr="0036636B">
              <w:rPr>
                <w:rFonts w:cs="Segoe UI"/>
              </w:rPr>
              <w:t xml:space="preserve"> (Level AAA)</w:t>
            </w:r>
          </w:p>
        </w:tc>
        <w:tc>
          <w:tcPr>
            <w:tcW w:w="935" w:type="pct"/>
            <w:tcBorders>
              <w:top w:val="outset" w:sz="6" w:space="0" w:color="auto"/>
              <w:left w:val="outset" w:sz="6" w:space="0" w:color="auto"/>
              <w:bottom w:val="outset" w:sz="6" w:space="0" w:color="auto"/>
              <w:right w:val="outset" w:sz="6" w:space="0" w:color="auto"/>
            </w:tcBorders>
            <w:shd w:val="clear" w:color="auto" w:fill="auto"/>
            <w:vAlign w:val="center"/>
          </w:tcPr>
          <w:p w14:paraId="1D532B88" w14:textId="77777777" w:rsidR="003D2163" w:rsidRPr="0036636B" w:rsidRDefault="002916DD" w:rsidP="00C622BB">
            <w:pPr>
              <w:spacing w:after="0" w:line="240" w:lineRule="auto"/>
              <w:rPr>
                <w:rFonts w:eastAsia="Times New Roman" w:cs="Segoe UI"/>
              </w:rPr>
            </w:pPr>
            <w:r w:rsidRPr="0036636B">
              <w:rPr>
                <w:rFonts w:eastAsia="Times New Roman" w:cs="Segoe UI"/>
              </w:rPr>
              <w:t>Not Evaluated</w:t>
            </w:r>
          </w:p>
        </w:tc>
        <w:tc>
          <w:tcPr>
            <w:tcW w:w="1765" w:type="pct"/>
            <w:tcBorders>
              <w:top w:val="outset" w:sz="6" w:space="0" w:color="auto"/>
              <w:left w:val="outset" w:sz="6" w:space="0" w:color="auto"/>
              <w:bottom w:val="outset" w:sz="6" w:space="0" w:color="auto"/>
              <w:right w:val="outset" w:sz="6" w:space="0" w:color="auto"/>
            </w:tcBorders>
            <w:shd w:val="clear" w:color="auto" w:fill="auto"/>
            <w:vAlign w:val="center"/>
          </w:tcPr>
          <w:p w14:paraId="1AB9AF8A" w14:textId="77777777" w:rsidR="003D2163" w:rsidRPr="0036636B" w:rsidRDefault="003D2163" w:rsidP="00C622BB">
            <w:pPr>
              <w:spacing w:after="0" w:line="240" w:lineRule="auto"/>
              <w:rPr>
                <w:rFonts w:eastAsia="Times New Roman" w:cs="Segoe UI"/>
              </w:rPr>
            </w:pPr>
          </w:p>
        </w:tc>
      </w:tr>
      <w:tr w:rsidR="003D2163" w:rsidRPr="0036636B" w14:paraId="39D24CA9" w14:textId="77777777" w:rsidTr="00345640">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tcPr>
          <w:p w14:paraId="0F1AA5AA" w14:textId="77777777" w:rsidR="000F57AA" w:rsidRPr="0036636B" w:rsidRDefault="003D2163" w:rsidP="00F2557D">
            <w:pPr>
              <w:spacing w:after="0" w:line="240" w:lineRule="auto"/>
              <w:rPr>
                <w:rFonts w:eastAsia="Times New Roman" w:cs="Segoe UI"/>
              </w:rPr>
            </w:pPr>
            <w:hyperlink r:id="rId84" w:anchor="time-limits-server-timeout" w:history="1">
              <w:r w:rsidRPr="0036636B">
                <w:rPr>
                  <w:rStyle w:val="Hyperlink"/>
                  <w:rFonts w:eastAsia="Times New Roman" w:cs="Segoe UI"/>
                </w:rPr>
                <w:t>2.2.5 Re-authenticating</w:t>
              </w:r>
            </w:hyperlink>
            <w:r w:rsidRPr="0036636B">
              <w:rPr>
                <w:rFonts w:cs="Segoe UI"/>
              </w:rPr>
              <w:t xml:space="preserve"> (Level AAA)</w:t>
            </w:r>
          </w:p>
        </w:tc>
        <w:tc>
          <w:tcPr>
            <w:tcW w:w="935" w:type="pct"/>
            <w:tcBorders>
              <w:top w:val="outset" w:sz="6" w:space="0" w:color="auto"/>
              <w:left w:val="outset" w:sz="6" w:space="0" w:color="auto"/>
              <w:bottom w:val="outset" w:sz="6" w:space="0" w:color="auto"/>
              <w:right w:val="outset" w:sz="6" w:space="0" w:color="auto"/>
            </w:tcBorders>
            <w:shd w:val="clear" w:color="auto" w:fill="auto"/>
            <w:vAlign w:val="center"/>
          </w:tcPr>
          <w:p w14:paraId="0C522342" w14:textId="77777777" w:rsidR="003D2163" w:rsidRPr="0036636B" w:rsidRDefault="002916DD" w:rsidP="00C622BB">
            <w:pPr>
              <w:spacing w:after="0" w:line="240" w:lineRule="auto"/>
              <w:rPr>
                <w:rFonts w:eastAsia="Times New Roman" w:cs="Segoe UI"/>
              </w:rPr>
            </w:pPr>
            <w:r w:rsidRPr="0036636B">
              <w:rPr>
                <w:rFonts w:eastAsia="Times New Roman" w:cs="Segoe UI"/>
              </w:rPr>
              <w:t>Not Evaluated</w:t>
            </w:r>
          </w:p>
        </w:tc>
        <w:tc>
          <w:tcPr>
            <w:tcW w:w="1765" w:type="pct"/>
            <w:tcBorders>
              <w:top w:val="outset" w:sz="6" w:space="0" w:color="auto"/>
              <w:left w:val="outset" w:sz="6" w:space="0" w:color="auto"/>
              <w:bottom w:val="outset" w:sz="6" w:space="0" w:color="auto"/>
              <w:right w:val="outset" w:sz="6" w:space="0" w:color="auto"/>
            </w:tcBorders>
            <w:shd w:val="clear" w:color="auto" w:fill="auto"/>
            <w:vAlign w:val="center"/>
          </w:tcPr>
          <w:p w14:paraId="461F4CCE" w14:textId="77777777" w:rsidR="003D2163" w:rsidRPr="0036636B" w:rsidRDefault="003D2163" w:rsidP="00C622BB">
            <w:pPr>
              <w:spacing w:after="0" w:line="240" w:lineRule="auto"/>
              <w:rPr>
                <w:rFonts w:eastAsia="Times New Roman" w:cs="Segoe UI"/>
              </w:rPr>
            </w:pPr>
          </w:p>
        </w:tc>
      </w:tr>
      <w:tr w:rsidR="00A13DC5" w:rsidRPr="0036636B" w14:paraId="54030687" w14:textId="77777777" w:rsidTr="00345640">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tcPr>
          <w:p w14:paraId="53D3B05B" w14:textId="77777777" w:rsidR="00A13DC5" w:rsidRPr="0036636B" w:rsidRDefault="00A13DC5" w:rsidP="00F2557D">
            <w:pPr>
              <w:spacing w:after="0" w:line="240" w:lineRule="auto"/>
              <w:rPr>
                <w:rFonts w:cs="Segoe UI"/>
              </w:rPr>
            </w:pPr>
            <w:hyperlink r:id="rId85" w:anchor="timeouts" w:history="1">
              <w:r w:rsidRPr="0036636B">
                <w:rPr>
                  <w:rStyle w:val="Hyperlink"/>
                  <w:rFonts w:eastAsia="Times New Roman" w:cs="Segoe UI"/>
                </w:rPr>
                <w:t>2.2.6 Timeouts</w:t>
              </w:r>
            </w:hyperlink>
            <w:r w:rsidRPr="0036636B">
              <w:rPr>
                <w:rFonts w:cs="Segoe UI"/>
              </w:rPr>
              <w:t xml:space="preserve"> (Level AAA 2.1 only)</w:t>
            </w:r>
          </w:p>
        </w:tc>
        <w:tc>
          <w:tcPr>
            <w:tcW w:w="935" w:type="pct"/>
            <w:tcBorders>
              <w:top w:val="outset" w:sz="6" w:space="0" w:color="auto"/>
              <w:left w:val="outset" w:sz="6" w:space="0" w:color="auto"/>
              <w:bottom w:val="outset" w:sz="6" w:space="0" w:color="auto"/>
              <w:right w:val="outset" w:sz="6" w:space="0" w:color="auto"/>
            </w:tcBorders>
            <w:shd w:val="clear" w:color="auto" w:fill="auto"/>
            <w:vAlign w:val="center"/>
          </w:tcPr>
          <w:p w14:paraId="7B217F67" w14:textId="77777777" w:rsidR="00A13DC5" w:rsidRPr="0036636B" w:rsidRDefault="002916DD" w:rsidP="00B63F54">
            <w:pPr>
              <w:spacing w:after="0" w:line="240" w:lineRule="auto"/>
              <w:rPr>
                <w:rFonts w:eastAsia="Times New Roman" w:cs="Segoe UI"/>
              </w:rPr>
            </w:pPr>
            <w:r w:rsidRPr="0036636B">
              <w:rPr>
                <w:rFonts w:eastAsia="Times New Roman" w:cs="Segoe UI"/>
              </w:rPr>
              <w:t>Not Evaluated</w:t>
            </w:r>
          </w:p>
        </w:tc>
        <w:tc>
          <w:tcPr>
            <w:tcW w:w="1765" w:type="pct"/>
            <w:tcBorders>
              <w:top w:val="outset" w:sz="6" w:space="0" w:color="auto"/>
              <w:left w:val="outset" w:sz="6" w:space="0" w:color="auto"/>
              <w:bottom w:val="outset" w:sz="6" w:space="0" w:color="auto"/>
              <w:right w:val="outset" w:sz="6" w:space="0" w:color="auto"/>
            </w:tcBorders>
            <w:shd w:val="clear" w:color="auto" w:fill="auto"/>
            <w:vAlign w:val="center"/>
          </w:tcPr>
          <w:p w14:paraId="4F218548" w14:textId="77777777" w:rsidR="00A13DC5" w:rsidRPr="0036636B" w:rsidRDefault="00A13DC5" w:rsidP="00B63F54">
            <w:pPr>
              <w:spacing w:after="0" w:line="240" w:lineRule="auto"/>
              <w:rPr>
                <w:rFonts w:eastAsia="Times New Roman" w:cs="Segoe UI"/>
              </w:rPr>
            </w:pPr>
          </w:p>
        </w:tc>
      </w:tr>
      <w:tr w:rsidR="003D2163" w:rsidRPr="0036636B" w14:paraId="7DB5C839" w14:textId="77777777" w:rsidTr="00345640">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tcPr>
          <w:p w14:paraId="131E4E0D" w14:textId="77777777" w:rsidR="000F57AA" w:rsidRPr="0036636B" w:rsidRDefault="003D2163" w:rsidP="00F2557D">
            <w:pPr>
              <w:spacing w:after="0" w:line="240" w:lineRule="auto"/>
              <w:rPr>
                <w:rFonts w:eastAsia="Times New Roman" w:cs="Segoe UI"/>
              </w:rPr>
            </w:pPr>
            <w:hyperlink r:id="rId86" w:anchor="seizure-three-times" w:history="1">
              <w:r w:rsidRPr="0036636B">
                <w:rPr>
                  <w:rStyle w:val="Hyperlink"/>
                  <w:rFonts w:eastAsia="Times New Roman" w:cs="Segoe UI"/>
                </w:rPr>
                <w:t>2.3.2 Three Flashes</w:t>
              </w:r>
            </w:hyperlink>
            <w:r w:rsidRPr="0036636B">
              <w:rPr>
                <w:rFonts w:cs="Segoe UI"/>
              </w:rPr>
              <w:t xml:space="preserve"> (Level AAA)</w:t>
            </w:r>
          </w:p>
        </w:tc>
        <w:tc>
          <w:tcPr>
            <w:tcW w:w="935" w:type="pct"/>
            <w:tcBorders>
              <w:top w:val="outset" w:sz="6" w:space="0" w:color="auto"/>
              <w:left w:val="outset" w:sz="6" w:space="0" w:color="auto"/>
              <w:bottom w:val="outset" w:sz="6" w:space="0" w:color="auto"/>
              <w:right w:val="outset" w:sz="6" w:space="0" w:color="auto"/>
            </w:tcBorders>
            <w:shd w:val="clear" w:color="auto" w:fill="auto"/>
            <w:vAlign w:val="center"/>
          </w:tcPr>
          <w:p w14:paraId="0CA4F682" w14:textId="77777777" w:rsidR="003D2163" w:rsidRPr="0036636B" w:rsidRDefault="002916DD" w:rsidP="00C622BB">
            <w:pPr>
              <w:spacing w:after="0" w:line="240" w:lineRule="auto"/>
              <w:rPr>
                <w:rFonts w:eastAsia="Times New Roman" w:cs="Segoe UI"/>
              </w:rPr>
            </w:pPr>
            <w:r w:rsidRPr="0036636B">
              <w:rPr>
                <w:rFonts w:eastAsia="Times New Roman" w:cs="Segoe UI"/>
              </w:rPr>
              <w:t>Not Evaluated</w:t>
            </w:r>
          </w:p>
        </w:tc>
        <w:tc>
          <w:tcPr>
            <w:tcW w:w="1765" w:type="pct"/>
            <w:tcBorders>
              <w:top w:val="outset" w:sz="6" w:space="0" w:color="auto"/>
              <w:left w:val="outset" w:sz="6" w:space="0" w:color="auto"/>
              <w:bottom w:val="outset" w:sz="6" w:space="0" w:color="auto"/>
              <w:right w:val="outset" w:sz="6" w:space="0" w:color="auto"/>
            </w:tcBorders>
            <w:shd w:val="clear" w:color="auto" w:fill="auto"/>
            <w:vAlign w:val="center"/>
          </w:tcPr>
          <w:p w14:paraId="2F918C07" w14:textId="77777777" w:rsidR="003D2163" w:rsidRPr="0036636B" w:rsidRDefault="003D2163" w:rsidP="00C622BB">
            <w:pPr>
              <w:spacing w:after="0" w:line="240" w:lineRule="auto"/>
              <w:rPr>
                <w:rFonts w:eastAsia="Times New Roman" w:cs="Segoe UI"/>
              </w:rPr>
            </w:pPr>
          </w:p>
        </w:tc>
      </w:tr>
      <w:tr w:rsidR="00A13DC5" w:rsidRPr="0036636B" w14:paraId="152F0D7D" w14:textId="77777777" w:rsidTr="00345640">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tcPr>
          <w:p w14:paraId="41CF3130" w14:textId="42121049" w:rsidR="00A13DC5" w:rsidRPr="0036636B" w:rsidRDefault="00A13DC5" w:rsidP="00F2557D">
            <w:pPr>
              <w:spacing w:after="0" w:line="240" w:lineRule="auto"/>
              <w:rPr>
                <w:rFonts w:eastAsia="Times New Roman" w:cs="Segoe UI"/>
                <w:bCs/>
                <w:highlight w:val="yellow"/>
              </w:rPr>
            </w:pPr>
            <w:hyperlink r:id="rId87" w:anchor="animation-from-interactions" w:history="1">
              <w:r w:rsidRPr="0036636B">
                <w:rPr>
                  <w:rStyle w:val="Hyperlink"/>
                  <w:rFonts w:eastAsia="Times New Roman" w:cs="Segoe UI"/>
                  <w:bCs/>
                </w:rPr>
                <w:t>2.3.3 Animation from Interactions</w:t>
              </w:r>
            </w:hyperlink>
            <w:r w:rsidRPr="0036636B">
              <w:rPr>
                <w:rFonts w:cs="Segoe UI"/>
                <w:bCs/>
              </w:rPr>
              <w:t xml:space="preserve"> (Level AAA 2.1 </w:t>
            </w:r>
            <w:r w:rsidR="00C47F43">
              <w:rPr>
                <w:rFonts w:cs="Segoe UI"/>
                <w:bCs/>
              </w:rPr>
              <w:t>and 2.2</w:t>
            </w:r>
            <w:r w:rsidRPr="0036636B">
              <w:rPr>
                <w:rFonts w:cs="Segoe UI"/>
                <w:bCs/>
              </w:rPr>
              <w:t>)</w:t>
            </w:r>
          </w:p>
        </w:tc>
        <w:tc>
          <w:tcPr>
            <w:tcW w:w="935" w:type="pct"/>
            <w:tcBorders>
              <w:top w:val="outset" w:sz="6" w:space="0" w:color="auto"/>
              <w:left w:val="outset" w:sz="6" w:space="0" w:color="auto"/>
              <w:bottom w:val="outset" w:sz="6" w:space="0" w:color="auto"/>
              <w:right w:val="outset" w:sz="6" w:space="0" w:color="auto"/>
            </w:tcBorders>
            <w:shd w:val="clear" w:color="auto" w:fill="auto"/>
            <w:vAlign w:val="center"/>
          </w:tcPr>
          <w:p w14:paraId="449EC94A" w14:textId="77777777" w:rsidR="00A13DC5" w:rsidRPr="0036636B" w:rsidRDefault="002916DD" w:rsidP="00B63F54">
            <w:pPr>
              <w:spacing w:after="0" w:line="240" w:lineRule="auto"/>
              <w:rPr>
                <w:rFonts w:eastAsia="Times New Roman" w:cs="Segoe UI"/>
              </w:rPr>
            </w:pPr>
            <w:r w:rsidRPr="0036636B">
              <w:rPr>
                <w:rFonts w:eastAsia="Times New Roman" w:cs="Segoe UI"/>
              </w:rPr>
              <w:t>Not Evaluated</w:t>
            </w:r>
          </w:p>
        </w:tc>
        <w:tc>
          <w:tcPr>
            <w:tcW w:w="1765" w:type="pct"/>
            <w:tcBorders>
              <w:top w:val="outset" w:sz="6" w:space="0" w:color="auto"/>
              <w:left w:val="outset" w:sz="6" w:space="0" w:color="auto"/>
              <w:bottom w:val="outset" w:sz="6" w:space="0" w:color="auto"/>
              <w:right w:val="outset" w:sz="6" w:space="0" w:color="auto"/>
            </w:tcBorders>
            <w:shd w:val="clear" w:color="auto" w:fill="auto"/>
            <w:vAlign w:val="center"/>
          </w:tcPr>
          <w:p w14:paraId="1A9D0755" w14:textId="77777777" w:rsidR="00A13DC5" w:rsidRPr="0036636B" w:rsidRDefault="00A13DC5" w:rsidP="00B63F54">
            <w:pPr>
              <w:spacing w:after="0" w:line="240" w:lineRule="auto"/>
              <w:rPr>
                <w:rFonts w:eastAsia="Times New Roman" w:cs="Segoe UI"/>
              </w:rPr>
            </w:pPr>
          </w:p>
        </w:tc>
      </w:tr>
      <w:tr w:rsidR="003D2163" w:rsidRPr="0036636B" w14:paraId="37BCB84A" w14:textId="77777777" w:rsidTr="00345640">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tcPr>
          <w:p w14:paraId="4925446F" w14:textId="77777777" w:rsidR="000F57AA" w:rsidRPr="0036636B" w:rsidRDefault="003D2163" w:rsidP="00F2557D">
            <w:pPr>
              <w:spacing w:after="0" w:line="240" w:lineRule="auto"/>
              <w:rPr>
                <w:rFonts w:eastAsia="Times New Roman" w:cs="Segoe UI"/>
                <w:bCs/>
              </w:rPr>
            </w:pPr>
            <w:hyperlink r:id="rId88" w:anchor="navigation-mechanisms-location" w:history="1">
              <w:r w:rsidRPr="0036636B">
                <w:rPr>
                  <w:rStyle w:val="Hyperlink"/>
                  <w:rFonts w:eastAsia="Times New Roman" w:cs="Segoe UI"/>
                  <w:bCs/>
                </w:rPr>
                <w:t>2.4.8 Location</w:t>
              </w:r>
            </w:hyperlink>
            <w:r w:rsidRPr="0036636B">
              <w:rPr>
                <w:rFonts w:cs="Segoe UI"/>
                <w:bCs/>
              </w:rPr>
              <w:t xml:space="preserve"> (Level AAA)</w:t>
            </w:r>
          </w:p>
        </w:tc>
        <w:tc>
          <w:tcPr>
            <w:tcW w:w="935" w:type="pct"/>
            <w:tcBorders>
              <w:top w:val="outset" w:sz="6" w:space="0" w:color="auto"/>
              <w:left w:val="outset" w:sz="6" w:space="0" w:color="auto"/>
              <w:bottom w:val="outset" w:sz="6" w:space="0" w:color="auto"/>
              <w:right w:val="outset" w:sz="6" w:space="0" w:color="auto"/>
            </w:tcBorders>
            <w:shd w:val="clear" w:color="auto" w:fill="auto"/>
            <w:vAlign w:val="center"/>
          </w:tcPr>
          <w:p w14:paraId="35BF2FDD" w14:textId="77777777" w:rsidR="003D2163" w:rsidRPr="0036636B" w:rsidRDefault="002916DD" w:rsidP="00C622BB">
            <w:pPr>
              <w:spacing w:after="0" w:line="240" w:lineRule="auto"/>
              <w:rPr>
                <w:rFonts w:eastAsia="Times New Roman" w:cs="Segoe UI"/>
              </w:rPr>
            </w:pPr>
            <w:r w:rsidRPr="0036636B">
              <w:rPr>
                <w:rFonts w:eastAsia="Times New Roman" w:cs="Segoe UI"/>
              </w:rPr>
              <w:t>Not Evaluated</w:t>
            </w:r>
          </w:p>
        </w:tc>
        <w:tc>
          <w:tcPr>
            <w:tcW w:w="1765" w:type="pct"/>
            <w:tcBorders>
              <w:top w:val="outset" w:sz="6" w:space="0" w:color="auto"/>
              <w:left w:val="outset" w:sz="6" w:space="0" w:color="auto"/>
              <w:bottom w:val="outset" w:sz="6" w:space="0" w:color="auto"/>
              <w:right w:val="outset" w:sz="6" w:space="0" w:color="auto"/>
            </w:tcBorders>
            <w:shd w:val="clear" w:color="auto" w:fill="auto"/>
            <w:vAlign w:val="center"/>
          </w:tcPr>
          <w:p w14:paraId="029C0D73" w14:textId="77777777" w:rsidR="003D2163" w:rsidRPr="0036636B" w:rsidRDefault="003D2163" w:rsidP="00C622BB">
            <w:pPr>
              <w:spacing w:after="0" w:line="240" w:lineRule="auto"/>
              <w:rPr>
                <w:rFonts w:eastAsia="Times New Roman" w:cs="Segoe UI"/>
              </w:rPr>
            </w:pPr>
          </w:p>
        </w:tc>
      </w:tr>
      <w:tr w:rsidR="003D2163" w:rsidRPr="0036636B" w14:paraId="1290D82A" w14:textId="77777777" w:rsidTr="00345640">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tcPr>
          <w:p w14:paraId="5DF6BB9C" w14:textId="77777777" w:rsidR="000F57AA" w:rsidRPr="0036636B" w:rsidRDefault="003D2163" w:rsidP="00F2557D">
            <w:pPr>
              <w:spacing w:after="0" w:line="240" w:lineRule="auto"/>
              <w:rPr>
                <w:rFonts w:eastAsia="Times New Roman" w:cs="Segoe UI"/>
                <w:bCs/>
              </w:rPr>
            </w:pPr>
            <w:hyperlink r:id="rId89" w:anchor="navigation-mechanisms-link" w:history="1">
              <w:r w:rsidRPr="0036636B">
                <w:rPr>
                  <w:rStyle w:val="Hyperlink"/>
                  <w:rFonts w:eastAsia="Times New Roman" w:cs="Segoe UI"/>
                  <w:bCs/>
                </w:rPr>
                <w:t>2.4.9 Link Purpose (Link Only)</w:t>
              </w:r>
            </w:hyperlink>
            <w:r w:rsidRPr="0036636B">
              <w:rPr>
                <w:rFonts w:cs="Segoe UI"/>
                <w:bCs/>
              </w:rPr>
              <w:t xml:space="preserve"> (Level AAA)</w:t>
            </w:r>
          </w:p>
        </w:tc>
        <w:tc>
          <w:tcPr>
            <w:tcW w:w="935" w:type="pct"/>
            <w:tcBorders>
              <w:top w:val="outset" w:sz="6" w:space="0" w:color="auto"/>
              <w:left w:val="outset" w:sz="6" w:space="0" w:color="auto"/>
              <w:bottom w:val="outset" w:sz="6" w:space="0" w:color="auto"/>
              <w:right w:val="outset" w:sz="6" w:space="0" w:color="auto"/>
            </w:tcBorders>
            <w:shd w:val="clear" w:color="auto" w:fill="auto"/>
            <w:vAlign w:val="center"/>
          </w:tcPr>
          <w:p w14:paraId="5D884083" w14:textId="77777777" w:rsidR="003D2163" w:rsidRPr="0036636B" w:rsidRDefault="002916DD" w:rsidP="00C622BB">
            <w:pPr>
              <w:spacing w:after="0" w:line="240" w:lineRule="auto"/>
              <w:rPr>
                <w:rFonts w:eastAsia="Times New Roman" w:cs="Segoe UI"/>
              </w:rPr>
            </w:pPr>
            <w:r w:rsidRPr="0036636B">
              <w:rPr>
                <w:rFonts w:eastAsia="Times New Roman" w:cs="Segoe UI"/>
              </w:rPr>
              <w:t>Not Evaluated</w:t>
            </w:r>
          </w:p>
        </w:tc>
        <w:tc>
          <w:tcPr>
            <w:tcW w:w="1765" w:type="pct"/>
            <w:tcBorders>
              <w:top w:val="outset" w:sz="6" w:space="0" w:color="auto"/>
              <w:left w:val="outset" w:sz="6" w:space="0" w:color="auto"/>
              <w:bottom w:val="outset" w:sz="6" w:space="0" w:color="auto"/>
              <w:right w:val="outset" w:sz="6" w:space="0" w:color="auto"/>
            </w:tcBorders>
            <w:shd w:val="clear" w:color="auto" w:fill="auto"/>
            <w:vAlign w:val="center"/>
          </w:tcPr>
          <w:p w14:paraId="4F1FD08F" w14:textId="77777777" w:rsidR="003D2163" w:rsidRPr="0036636B" w:rsidRDefault="003D2163" w:rsidP="00C622BB">
            <w:pPr>
              <w:spacing w:after="0" w:line="240" w:lineRule="auto"/>
              <w:rPr>
                <w:rFonts w:eastAsia="Times New Roman" w:cs="Segoe UI"/>
              </w:rPr>
            </w:pPr>
          </w:p>
        </w:tc>
      </w:tr>
      <w:tr w:rsidR="003D2163" w:rsidRPr="0036636B" w14:paraId="7ECAF587" w14:textId="77777777" w:rsidTr="00345640">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tcPr>
          <w:p w14:paraId="59C19168" w14:textId="77777777" w:rsidR="000F57AA" w:rsidRPr="0036636B" w:rsidRDefault="003D2163" w:rsidP="00F2557D">
            <w:pPr>
              <w:spacing w:after="0" w:line="240" w:lineRule="auto"/>
              <w:rPr>
                <w:rFonts w:eastAsia="Times New Roman" w:cs="Segoe UI"/>
                <w:bCs/>
              </w:rPr>
            </w:pPr>
            <w:hyperlink r:id="rId90" w:anchor="navigation-mechanisms-headings" w:history="1">
              <w:r w:rsidRPr="0036636B">
                <w:rPr>
                  <w:rStyle w:val="Hyperlink"/>
                  <w:rFonts w:eastAsia="Times New Roman" w:cs="Segoe UI"/>
                  <w:bCs/>
                </w:rPr>
                <w:t>2.4.10 Section Headings</w:t>
              </w:r>
            </w:hyperlink>
            <w:r w:rsidRPr="0036636B">
              <w:rPr>
                <w:rFonts w:cs="Segoe UI"/>
                <w:bCs/>
              </w:rPr>
              <w:t xml:space="preserve"> (Level AAA)</w:t>
            </w:r>
          </w:p>
        </w:tc>
        <w:tc>
          <w:tcPr>
            <w:tcW w:w="935" w:type="pct"/>
            <w:tcBorders>
              <w:top w:val="outset" w:sz="6" w:space="0" w:color="auto"/>
              <w:left w:val="outset" w:sz="6" w:space="0" w:color="auto"/>
              <w:bottom w:val="outset" w:sz="6" w:space="0" w:color="auto"/>
              <w:right w:val="outset" w:sz="6" w:space="0" w:color="auto"/>
            </w:tcBorders>
            <w:shd w:val="clear" w:color="auto" w:fill="auto"/>
            <w:vAlign w:val="center"/>
          </w:tcPr>
          <w:p w14:paraId="71F42DED" w14:textId="77777777" w:rsidR="003D2163" w:rsidRPr="0036636B" w:rsidRDefault="002916DD" w:rsidP="00C622BB">
            <w:pPr>
              <w:spacing w:after="0" w:line="240" w:lineRule="auto"/>
              <w:rPr>
                <w:rFonts w:eastAsia="Times New Roman" w:cs="Segoe UI"/>
              </w:rPr>
            </w:pPr>
            <w:r w:rsidRPr="0036636B">
              <w:rPr>
                <w:rFonts w:eastAsia="Times New Roman" w:cs="Segoe UI"/>
              </w:rPr>
              <w:t>Not Evaluated</w:t>
            </w:r>
          </w:p>
        </w:tc>
        <w:tc>
          <w:tcPr>
            <w:tcW w:w="1765" w:type="pct"/>
            <w:tcBorders>
              <w:top w:val="outset" w:sz="6" w:space="0" w:color="auto"/>
              <w:left w:val="outset" w:sz="6" w:space="0" w:color="auto"/>
              <w:bottom w:val="outset" w:sz="6" w:space="0" w:color="auto"/>
              <w:right w:val="outset" w:sz="6" w:space="0" w:color="auto"/>
            </w:tcBorders>
            <w:shd w:val="clear" w:color="auto" w:fill="auto"/>
            <w:vAlign w:val="center"/>
          </w:tcPr>
          <w:p w14:paraId="3F92D38F" w14:textId="77777777" w:rsidR="003D2163" w:rsidRPr="0036636B" w:rsidRDefault="003D2163" w:rsidP="00C622BB">
            <w:pPr>
              <w:spacing w:after="0" w:line="240" w:lineRule="auto"/>
              <w:rPr>
                <w:rFonts w:eastAsia="Times New Roman" w:cs="Segoe UI"/>
              </w:rPr>
            </w:pPr>
          </w:p>
        </w:tc>
      </w:tr>
      <w:tr w:rsidR="00345640" w:rsidRPr="0036636B" w14:paraId="737733EC" w14:textId="77777777" w:rsidTr="00345640">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tcPr>
          <w:p w14:paraId="64798541" w14:textId="193E0572" w:rsidR="00345640" w:rsidRDefault="00345640" w:rsidP="00345640">
            <w:pPr>
              <w:spacing w:after="0" w:line="240" w:lineRule="auto"/>
            </w:pPr>
            <w:hyperlink r:id="rId91" w:history="1">
              <w:r>
                <w:rPr>
                  <w:rStyle w:val="Hyperlink"/>
                </w:rPr>
                <w:t>2.4.12 Focus Not Obscured (Enhanced)</w:t>
              </w:r>
            </w:hyperlink>
            <w:r w:rsidRPr="00345640">
              <w:t> (</w:t>
            </w:r>
            <w:r>
              <w:t xml:space="preserve">Level </w:t>
            </w:r>
            <w:r w:rsidRPr="00345640">
              <w:t>AAA</w:t>
            </w:r>
            <w:r>
              <w:t xml:space="preserve"> 2.2 only</w:t>
            </w:r>
            <w:r w:rsidRPr="00345640">
              <w:t>)</w:t>
            </w:r>
          </w:p>
        </w:tc>
        <w:tc>
          <w:tcPr>
            <w:tcW w:w="935" w:type="pct"/>
            <w:tcBorders>
              <w:top w:val="outset" w:sz="6" w:space="0" w:color="auto"/>
              <w:left w:val="outset" w:sz="6" w:space="0" w:color="auto"/>
              <w:bottom w:val="outset" w:sz="6" w:space="0" w:color="auto"/>
              <w:right w:val="outset" w:sz="6" w:space="0" w:color="auto"/>
            </w:tcBorders>
            <w:shd w:val="clear" w:color="auto" w:fill="auto"/>
            <w:vAlign w:val="center"/>
          </w:tcPr>
          <w:p w14:paraId="24F9F0B2" w14:textId="7B639757" w:rsidR="00345640" w:rsidRPr="0036636B" w:rsidRDefault="00345640" w:rsidP="00345640">
            <w:pPr>
              <w:spacing w:after="0" w:line="240" w:lineRule="auto"/>
              <w:rPr>
                <w:rFonts w:eastAsia="Times New Roman" w:cs="Segoe UI"/>
              </w:rPr>
            </w:pPr>
            <w:r>
              <w:rPr>
                <w:rFonts w:eastAsia="Times New Roman" w:cs="Segoe UI"/>
              </w:rPr>
              <w:t>Not Evaluated</w:t>
            </w:r>
          </w:p>
        </w:tc>
        <w:tc>
          <w:tcPr>
            <w:tcW w:w="1765" w:type="pct"/>
            <w:tcBorders>
              <w:top w:val="outset" w:sz="6" w:space="0" w:color="auto"/>
              <w:left w:val="outset" w:sz="6" w:space="0" w:color="auto"/>
              <w:bottom w:val="outset" w:sz="6" w:space="0" w:color="auto"/>
              <w:right w:val="outset" w:sz="6" w:space="0" w:color="auto"/>
            </w:tcBorders>
            <w:shd w:val="clear" w:color="auto" w:fill="auto"/>
            <w:vAlign w:val="center"/>
          </w:tcPr>
          <w:p w14:paraId="2393AD97" w14:textId="77777777" w:rsidR="00345640" w:rsidRPr="0036636B" w:rsidRDefault="00345640" w:rsidP="00345640">
            <w:pPr>
              <w:spacing w:after="0" w:line="240" w:lineRule="auto"/>
              <w:rPr>
                <w:rFonts w:eastAsia="Times New Roman" w:cs="Segoe UI"/>
              </w:rPr>
            </w:pPr>
          </w:p>
        </w:tc>
      </w:tr>
      <w:tr w:rsidR="00345640" w:rsidRPr="0036636B" w14:paraId="66609D76" w14:textId="77777777" w:rsidTr="00345640">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tcPr>
          <w:p w14:paraId="3A1D38E3" w14:textId="5FCA0A84" w:rsidR="00345640" w:rsidRPr="00345640" w:rsidRDefault="00345640" w:rsidP="00345640">
            <w:pPr>
              <w:spacing w:after="0" w:line="240" w:lineRule="auto"/>
            </w:pPr>
            <w:hyperlink r:id="rId92" w:history="1">
              <w:r>
                <w:rPr>
                  <w:rStyle w:val="Hyperlink"/>
                </w:rPr>
                <w:t>2.4.13 Focus Appearance</w:t>
              </w:r>
            </w:hyperlink>
            <w:r w:rsidRPr="00345640">
              <w:t> (</w:t>
            </w:r>
            <w:r>
              <w:t xml:space="preserve">Level </w:t>
            </w:r>
            <w:r w:rsidRPr="00345640">
              <w:t>AAA</w:t>
            </w:r>
            <w:r>
              <w:t xml:space="preserve"> 2.2 only</w:t>
            </w:r>
            <w:r w:rsidRPr="00345640">
              <w:t>)</w:t>
            </w:r>
          </w:p>
        </w:tc>
        <w:tc>
          <w:tcPr>
            <w:tcW w:w="935" w:type="pct"/>
            <w:tcBorders>
              <w:top w:val="outset" w:sz="6" w:space="0" w:color="auto"/>
              <w:left w:val="outset" w:sz="6" w:space="0" w:color="auto"/>
              <w:bottom w:val="outset" w:sz="6" w:space="0" w:color="auto"/>
              <w:right w:val="outset" w:sz="6" w:space="0" w:color="auto"/>
            </w:tcBorders>
            <w:shd w:val="clear" w:color="auto" w:fill="auto"/>
            <w:vAlign w:val="center"/>
          </w:tcPr>
          <w:p w14:paraId="0E1C1F74" w14:textId="11D25B27" w:rsidR="00345640" w:rsidRDefault="00345640" w:rsidP="00345640">
            <w:pPr>
              <w:spacing w:after="0" w:line="240" w:lineRule="auto"/>
              <w:rPr>
                <w:rFonts w:eastAsia="Times New Roman" w:cs="Segoe UI"/>
              </w:rPr>
            </w:pPr>
            <w:r>
              <w:rPr>
                <w:rFonts w:eastAsia="Times New Roman" w:cs="Segoe UI"/>
              </w:rPr>
              <w:t>Not Evaluated</w:t>
            </w:r>
          </w:p>
        </w:tc>
        <w:tc>
          <w:tcPr>
            <w:tcW w:w="1765" w:type="pct"/>
            <w:tcBorders>
              <w:top w:val="outset" w:sz="6" w:space="0" w:color="auto"/>
              <w:left w:val="outset" w:sz="6" w:space="0" w:color="auto"/>
              <w:bottom w:val="outset" w:sz="6" w:space="0" w:color="auto"/>
              <w:right w:val="outset" w:sz="6" w:space="0" w:color="auto"/>
            </w:tcBorders>
            <w:shd w:val="clear" w:color="auto" w:fill="auto"/>
            <w:vAlign w:val="center"/>
          </w:tcPr>
          <w:p w14:paraId="67EF6773" w14:textId="77777777" w:rsidR="00345640" w:rsidRPr="0036636B" w:rsidRDefault="00345640" w:rsidP="00345640">
            <w:pPr>
              <w:spacing w:after="0" w:line="240" w:lineRule="auto"/>
              <w:rPr>
                <w:rFonts w:eastAsia="Times New Roman" w:cs="Segoe UI"/>
              </w:rPr>
            </w:pPr>
          </w:p>
        </w:tc>
      </w:tr>
      <w:tr w:rsidR="00A13DC5" w:rsidRPr="0036636B" w14:paraId="4CE03ED2" w14:textId="77777777" w:rsidTr="00345640">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tcPr>
          <w:p w14:paraId="4B3A416A" w14:textId="7B81EC04" w:rsidR="00A13DC5" w:rsidRPr="0036636B" w:rsidRDefault="00A13DC5" w:rsidP="00F2557D">
            <w:pPr>
              <w:spacing w:after="0" w:line="240" w:lineRule="auto"/>
              <w:rPr>
                <w:rFonts w:eastAsia="Times New Roman" w:cs="Segoe UI"/>
                <w:bCs/>
              </w:rPr>
            </w:pPr>
            <w:hyperlink r:id="rId93" w:anchor="target-size" w:history="1">
              <w:r w:rsidRPr="0036636B">
                <w:rPr>
                  <w:rStyle w:val="Hyperlink"/>
                  <w:rFonts w:eastAsia="Times New Roman" w:cs="Segoe UI"/>
                  <w:bCs/>
                </w:rPr>
                <w:t>2.5.5 Target Size</w:t>
              </w:r>
            </w:hyperlink>
            <w:r w:rsidRPr="0036636B">
              <w:rPr>
                <w:rFonts w:cs="Segoe UI"/>
                <w:bCs/>
              </w:rPr>
              <w:t xml:space="preserve"> (Level AAA 2.1 </w:t>
            </w:r>
            <w:r w:rsidR="00C47F43">
              <w:rPr>
                <w:rFonts w:cs="Segoe UI"/>
                <w:bCs/>
              </w:rPr>
              <w:t>and 2.2</w:t>
            </w:r>
            <w:r w:rsidRPr="0036636B">
              <w:rPr>
                <w:rFonts w:cs="Segoe UI"/>
                <w:bCs/>
              </w:rPr>
              <w:t>)</w:t>
            </w:r>
          </w:p>
        </w:tc>
        <w:tc>
          <w:tcPr>
            <w:tcW w:w="935" w:type="pct"/>
            <w:tcBorders>
              <w:top w:val="outset" w:sz="6" w:space="0" w:color="auto"/>
              <w:left w:val="outset" w:sz="6" w:space="0" w:color="auto"/>
              <w:bottom w:val="outset" w:sz="6" w:space="0" w:color="auto"/>
              <w:right w:val="outset" w:sz="6" w:space="0" w:color="auto"/>
            </w:tcBorders>
            <w:shd w:val="clear" w:color="auto" w:fill="auto"/>
            <w:vAlign w:val="center"/>
          </w:tcPr>
          <w:p w14:paraId="14EC65A3" w14:textId="77777777" w:rsidR="00A13DC5" w:rsidRPr="0036636B" w:rsidRDefault="002916DD" w:rsidP="00B63F54">
            <w:pPr>
              <w:spacing w:after="0" w:line="240" w:lineRule="auto"/>
              <w:rPr>
                <w:rFonts w:eastAsia="Times New Roman" w:cs="Segoe UI"/>
              </w:rPr>
            </w:pPr>
            <w:r w:rsidRPr="0036636B">
              <w:rPr>
                <w:rFonts w:eastAsia="Times New Roman" w:cs="Segoe UI"/>
              </w:rPr>
              <w:t>Not Evaluated</w:t>
            </w:r>
          </w:p>
        </w:tc>
        <w:tc>
          <w:tcPr>
            <w:tcW w:w="1765" w:type="pct"/>
            <w:tcBorders>
              <w:top w:val="outset" w:sz="6" w:space="0" w:color="auto"/>
              <w:left w:val="outset" w:sz="6" w:space="0" w:color="auto"/>
              <w:bottom w:val="outset" w:sz="6" w:space="0" w:color="auto"/>
              <w:right w:val="outset" w:sz="6" w:space="0" w:color="auto"/>
            </w:tcBorders>
            <w:shd w:val="clear" w:color="auto" w:fill="auto"/>
            <w:vAlign w:val="center"/>
          </w:tcPr>
          <w:p w14:paraId="4C03E7CB" w14:textId="77777777" w:rsidR="00A13DC5" w:rsidRPr="0036636B" w:rsidRDefault="00A13DC5" w:rsidP="00B63F54">
            <w:pPr>
              <w:spacing w:after="0" w:line="240" w:lineRule="auto"/>
              <w:rPr>
                <w:rFonts w:eastAsia="Times New Roman" w:cs="Segoe UI"/>
              </w:rPr>
            </w:pPr>
          </w:p>
        </w:tc>
      </w:tr>
      <w:tr w:rsidR="00A13DC5" w:rsidRPr="0036636B" w14:paraId="70082B44" w14:textId="77777777" w:rsidTr="00345640">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tcPr>
          <w:p w14:paraId="51D6E397" w14:textId="4E4ACEC9" w:rsidR="00A13DC5" w:rsidRPr="0036636B" w:rsidRDefault="00A13DC5" w:rsidP="00F2557D">
            <w:pPr>
              <w:spacing w:after="0" w:line="240" w:lineRule="auto"/>
              <w:rPr>
                <w:rFonts w:eastAsia="Times New Roman" w:cs="Segoe UI"/>
                <w:bCs/>
              </w:rPr>
            </w:pPr>
            <w:hyperlink r:id="rId94" w:anchor="concurrent-input-mechanisms" w:history="1">
              <w:r w:rsidRPr="0036636B">
                <w:rPr>
                  <w:rStyle w:val="Hyperlink"/>
                  <w:rFonts w:eastAsia="Times New Roman" w:cs="Segoe UI"/>
                  <w:bCs/>
                </w:rPr>
                <w:t>2.5.6 Concurrent Input Mechanisms</w:t>
              </w:r>
            </w:hyperlink>
            <w:r w:rsidRPr="0036636B">
              <w:rPr>
                <w:rFonts w:cs="Segoe UI"/>
                <w:bCs/>
              </w:rPr>
              <w:t xml:space="preserve"> (Level AAA 2.1 </w:t>
            </w:r>
            <w:r w:rsidR="00C47F43">
              <w:rPr>
                <w:rFonts w:cs="Segoe UI"/>
                <w:bCs/>
              </w:rPr>
              <w:t>and 2.2</w:t>
            </w:r>
            <w:r w:rsidRPr="0036636B">
              <w:rPr>
                <w:rFonts w:cs="Segoe UI"/>
                <w:bCs/>
              </w:rPr>
              <w:t>)</w:t>
            </w:r>
          </w:p>
        </w:tc>
        <w:tc>
          <w:tcPr>
            <w:tcW w:w="935" w:type="pct"/>
            <w:tcBorders>
              <w:top w:val="outset" w:sz="6" w:space="0" w:color="auto"/>
              <w:left w:val="outset" w:sz="6" w:space="0" w:color="auto"/>
              <w:bottom w:val="outset" w:sz="6" w:space="0" w:color="auto"/>
              <w:right w:val="outset" w:sz="6" w:space="0" w:color="auto"/>
            </w:tcBorders>
            <w:shd w:val="clear" w:color="auto" w:fill="auto"/>
            <w:vAlign w:val="center"/>
          </w:tcPr>
          <w:p w14:paraId="3BE607E0" w14:textId="77777777" w:rsidR="00A13DC5" w:rsidRPr="0036636B" w:rsidRDefault="002916DD" w:rsidP="00B63F54">
            <w:pPr>
              <w:spacing w:after="0" w:line="240" w:lineRule="auto"/>
              <w:rPr>
                <w:rFonts w:eastAsia="Times New Roman" w:cs="Segoe UI"/>
              </w:rPr>
            </w:pPr>
            <w:r w:rsidRPr="0036636B">
              <w:rPr>
                <w:rFonts w:eastAsia="Times New Roman" w:cs="Segoe UI"/>
              </w:rPr>
              <w:t>Not Evaluated</w:t>
            </w:r>
          </w:p>
        </w:tc>
        <w:tc>
          <w:tcPr>
            <w:tcW w:w="1765" w:type="pct"/>
            <w:tcBorders>
              <w:top w:val="outset" w:sz="6" w:space="0" w:color="auto"/>
              <w:left w:val="outset" w:sz="6" w:space="0" w:color="auto"/>
              <w:bottom w:val="outset" w:sz="6" w:space="0" w:color="auto"/>
              <w:right w:val="outset" w:sz="6" w:space="0" w:color="auto"/>
            </w:tcBorders>
            <w:shd w:val="clear" w:color="auto" w:fill="auto"/>
            <w:vAlign w:val="center"/>
          </w:tcPr>
          <w:p w14:paraId="02C8E50F" w14:textId="77777777" w:rsidR="00A13DC5" w:rsidRPr="0036636B" w:rsidRDefault="00A13DC5" w:rsidP="00B63F54">
            <w:pPr>
              <w:spacing w:after="0" w:line="240" w:lineRule="auto"/>
              <w:rPr>
                <w:rFonts w:eastAsia="Times New Roman" w:cs="Segoe UI"/>
              </w:rPr>
            </w:pPr>
          </w:p>
        </w:tc>
      </w:tr>
      <w:tr w:rsidR="003D2163" w:rsidRPr="0036636B" w14:paraId="3FD7D6D2" w14:textId="77777777" w:rsidTr="00345640">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tcPr>
          <w:p w14:paraId="0470C01A" w14:textId="77777777" w:rsidR="000F57AA" w:rsidRPr="0036636B" w:rsidRDefault="003D2163" w:rsidP="00F2557D">
            <w:pPr>
              <w:spacing w:after="0" w:line="240" w:lineRule="auto"/>
              <w:rPr>
                <w:rFonts w:eastAsia="Times New Roman" w:cs="Segoe UI"/>
                <w:bCs/>
              </w:rPr>
            </w:pPr>
            <w:hyperlink r:id="rId95" w:anchor="meaning-idioms" w:history="1">
              <w:r w:rsidRPr="0036636B">
                <w:rPr>
                  <w:rStyle w:val="Hyperlink"/>
                  <w:rFonts w:eastAsia="Times New Roman" w:cs="Segoe UI"/>
                  <w:bCs/>
                </w:rPr>
                <w:t>3.1.3 Unusual Words</w:t>
              </w:r>
            </w:hyperlink>
            <w:r w:rsidRPr="0036636B">
              <w:rPr>
                <w:rFonts w:cs="Segoe UI"/>
                <w:bCs/>
              </w:rPr>
              <w:t xml:space="preserve"> (Level AAA)</w:t>
            </w:r>
          </w:p>
        </w:tc>
        <w:tc>
          <w:tcPr>
            <w:tcW w:w="935" w:type="pct"/>
            <w:tcBorders>
              <w:top w:val="outset" w:sz="6" w:space="0" w:color="auto"/>
              <w:left w:val="outset" w:sz="6" w:space="0" w:color="auto"/>
              <w:bottom w:val="outset" w:sz="6" w:space="0" w:color="auto"/>
              <w:right w:val="outset" w:sz="6" w:space="0" w:color="auto"/>
            </w:tcBorders>
            <w:shd w:val="clear" w:color="auto" w:fill="auto"/>
            <w:vAlign w:val="center"/>
          </w:tcPr>
          <w:p w14:paraId="74865B51" w14:textId="77777777" w:rsidR="003D2163" w:rsidRPr="0036636B" w:rsidRDefault="002916DD" w:rsidP="00C622BB">
            <w:pPr>
              <w:spacing w:after="0" w:line="240" w:lineRule="auto"/>
              <w:rPr>
                <w:rFonts w:eastAsia="Times New Roman" w:cs="Segoe UI"/>
              </w:rPr>
            </w:pPr>
            <w:r w:rsidRPr="0036636B">
              <w:rPr>
                <w:rFonts w:eastAsia="Times New Roman" w:cs="Segoe UI"/>
              </w:rPr>
              <w:t>Not Evaluated</w:t>
            </w:r>
          </w:p>
        </w:tc>
        <w:tc>
          <w:tcPr>
            <w:tcW w:w="1765" w:type="pct"/>
            <w:tcBorders>
              <w:top w:val="outset" w:sz="6" w:space="0" w:color="auto"/>
              <w:left w:val="outset" w:sz="6" w:space="0" w:color="auto"/>
              <w:bottom w:val="outset" w:sz="6" w:space="0" w:color="auto"/>
              <w:right w:val="outset" w:sz="6" w:space="0" w:color="auto"/>
            </w:tcBorders>
            <w:shd w:val="clear" w:color="auto" w:fill="auto"/>
            <w:vAlign w:val="center"/>
          </w:tcPr>
          <w:p w14:paraId="616A2344" w14:textId="77777777" w:rsidR="003D2163" w:rsidRPr="0036636B" w:rsidRDefault="003D2163" w:rsidP="00C622BB">
            <w:pPr>
              <w:spacing w:after="0" w:line="240" w:lineRule="auto"/>
              <w:rPr>
                <w:rFonts w:eastAsia="Times New Roman" w:cs="Segoe UI"/>
              </w:rPr>
            </w:pPr>
          </w:p>
        </w:tc>
      </w:tr>
      <w:tr w:rsidR="003D2163" w:rsidRPr="0036636B" w14:paraId="67A72AF9" w14:textId="77777777" w:rsidTr="00345640">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tcPr>
          <w:p w14:paraId="56591E70" w14:textId="77777777" w:rsidR="000F57AA" w:rsidRPr="0036636B" w:rsidRDefault="003D2163" w:rsidP="00F2557D">
            <w:pPr>
              <w:spacing w:after="0" w:line="240" w:lineRule="auto"/>
              <w:rPr>
                <w:rFonts w:eastAsia="Times New Roman" w:cs="Segoe UI"/>
                <w:bCs/>
              </w:rPr>
            </w:pPr>
            <w:hyperlink r:id="rId96" w:anchor="meaning-located" w:history="1">
              <w:r w:rsidRPr="0036636B">
                <w:rPr>
                  <w:rStyle w:val="Hyperlink"/>
                  <w:rFonts w:eastAsia="Times New Roman" w:cs="Segoe UI"/>
                  <w:bCs/>
                </w:rPr>
                <w:t>3.1.4 Abbreviations</w:t>
              </w:r>
            </w:hyperlink>
            <w:r w:rsidRPr="0036636B">
              <w:rPr>
                <w:rFonts w:cs="Segoe UI"/>
                <w:bCs/>
              </w:rPr>
              <w:t xml:space="preserve"> (Level AAA)</w:t>
            </w:r>
          </w:p>
        </w:tc>
        <w:tc>
          <w:tcPr>
            <w:tcW w:w="935" w:type="pct"/>
            <w:tcBorders>
              <w:top w:val="outset" w:sz="6" w:space="0" w:color="auto"/>
              <w:left w:val="outset" w:sz="6" w:space="0" w:color="auto"/>
              <w:bottom w:val="outset" w:sz="6" w:space="0" w:color="auto"/>
              <w:right w:val="outset" w:sz="6" w:space="0" w:color="auto"/>
            </w:tcBorders>
            <w:shd w:val="clear" w:color="auto" w:fill="auto"/>
            <w:vAlign w:val="center"/>
          </w:tcPr>
          <w:p w14:paraId="33F19AF6" w14:textId="77777777" w:rsidR="003D2163" w:rsidRPr="0036636B" w:rsidRDefault="002916DD" w:rsidP="00C622BB">
            <w:pPr>
              <w:spacing w:after="0" w:line="240" w:lineRule="auto"/>
              <w:rPr>
                <w:rFonts w:eastAsia="Times New Roman" w:cs="Segoe UI"/>
              </w:rPr>
            </w:pPr>
            <w:r w:rsidRPr="0036636B">
              <w:rPr>
                <w:rFonts w:eastAsia="Times New Roman" w:cs="Segoe UI"/>
              </w:rPr>
              <w:t>Not Evaluated</w:t>
            </w:r>
          </w:p>
        </w:tc>
        <w:tc>
          <w:tcPr>
            <w:tcW w:w="1765" w:type="pct"/>
            <w:tcBorders>
              <w:top w:val="outset" w:sz="6" w:space="0" w:color="auto"/>
              <w:left w:val="outset" w:sz="6" w:space="0" w:color="auto"/>
              <w:bottom w:val="outset" w:sz="6" w:space="0" w:color="auto"/>
              <w:right w:val="outset" w:sz="6" w:space="0" w:color="auto"/>
            </w:tcBorders>
            <w:shd w:val="clear" w:color="auto" w:fill="auto"/>
            <w:vAlign w:val="center"/>
          </w:tcPr>
          <w:p w14:paraId="56D294E6" w14:textId="77777777" w:rsidR="003D2163" w:rsidRPr="0036636B" w:rsidRDefault="003D2163" w:rsidP="00C622BB">
            <w:pPr>
              <w:spacing w:after="0" w:line="240" w:lineRule="auto"/>
              <w:rPr>
                <w:rFonts w:eastAsia="Times New Roman" w:cs="Segoe UI"/>
              </w:rPr>
            </w:pPr>
          </w:p>
        </w:tc>
      </w:tr>
      <w:tr w:rsidR="003D2163" w:rsidRPr="0036636B" w14:paraId="456AB36D" w14:textId="77777777" w:rsidTr="00345640">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tcPr>
          <w:p w14:paraId="1328701F" w14:textId="77777777" w:rsidR="000F57AA" w:rsidRPr="0036636B" w:rsidRDefault="003D2163" w:rsidP="00F2557D">
            <w:pPr>
              <w:spacing w:after="0" w:line="240" w:lineRule="auto"/>
              <w:rPr>
                <w:rFonts w:eastAsia="Times New Roman" w:cs="Segoe UI"/>
                <w:bCs/>
              </w:rPr>
            </w:pPr>
            <w:hyperlink r:id="rId97" w:anchor="meaning-supplements" w:history="1">
              <w:r w:rsidRPr="0036636B">
                <w:rPr>
                  <w:rStyle w:val="Hyperlink"/>
                  <w:rFonts w:eastAsia="Times New Roman" w:cs="Segoe UI"/>
                  <w:bCs/>
                </w:rPr>
                <w:t>3.1.5 Reading Level</w:t>
              </w:r>
            </w:hyperlink>
            <w:r w:rsidRPr="0036636B">
              <w:rPr>
                <w:rFonts w:cs="Segoe UI"/>
                <w:bCs/>
              </w:rPr>
              <w:t xml:space="preserve"> (Level AAA)</w:t>
            </w:r>
          </w:p>
        </w:tc>
        <w:tc>
          <w:tcPr>
            <w:tcW w:w="935" w:type="pct"/>
            <w:tcBorders>
              <w:top w:val="outset" w:sz="6" w:space="0" w:color="auto"/>
              <w:left w:val="outset" w:sz="6" w:space="0" w:color="auto"/>
              <w:bottom w:val="outset" w:sz="6" w:space="0" w:color="auto"/>
              <w:right w:val="outset" w:sz="6" w:space="0" w:color="auto"/>
            </w:tcBorders>
            <w:shd w:val="clear" w:color="auto" w:fill="auto"/>
            <w:vAlign w:val="center"/>
          </w:tcPr>
          <w:p w14:paraId="11620AB0" w14:textId="77777777" w:rsidR="003D2163" w:rsidRPr="0036636B" w:rsidRDefault="002916DD" w:rsidP="00C622BB">
            <w:pPr>
              <w:spacing w:after="0" w:line="240" w:lineRule="auto"/>
              <w:rPr>
                <w:rFonts w:eastAsia="Times New Roman" w:cs="Segoe UI"/>
              </w:rPr>
            </w:pPr>
            <w:r w:rsidRPr="0036636B">
              <w:rPr>
                <w:rFonts w:eastAsia="Times New Roman" w:cs="Segoe UI"/>
              </w:rPr>
              <w:t>Not Evaluated</w:t>
            </w:r>
          </w:p>
        </w:tc>
        <w:tc>
          <w:tcPr>
            <w:tcW w:w="1765" w:type="pct"/>
            <w:tcBorders>
              <w:top w:val="outset" w:sz="6" w:space="0" w:color="auto"/>
              <w:left w:val="outset" w:sz="6" w:space="0" w:color="auto"/>
              <w:bottom w:val="outset" w:sz="6" w:space="0" w:color="auto"/>
              <w:right w:val="outset" w:sz="6" w:space="0" w:color="auto"/>
            </w:tcBorders>
            <w:shd w:val="clear" w:color="auto" w:fill="auto"/>
            <w:vAlign w:val="center"/>
          </w:tcPr>
          <w:p w14:paraId="7940C8F7" w14:textId="77777777" w:rsidR="003D2163" w:rsidRPr="0036636B" w:rsidRDefault="003D2163" w:rsidP="00C622BB">
            <w:pPr>
              <w:spacing w:after="0" w:line="240" w:lineRule="auto"/>
              <w:rPr>
                <w:rFonts w:eastAsia="Times New Roman" w:cs="Segoe UI"/>
              </w:rPr>
            </w:pPr>
          </w:p>
        </w:tc>
      </w:tr>
      <w:tr w:rsidR="003D2163" w:rsidRPr="0036636B" w14:paraId="2F1846EC" w14:textId="77777777" w:rsidTr="00345640">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tcPr>
          <w:p w14:paraId="297234A4" w14:textId="77777777" w:rsidR="000F57AA" w:rsidRPr="0036636B" w:rsidRDefault="003D2163" w:rsidP="00F2557D">
            <w:pPr>
              <w:spacing w:after="0" w:line="240" w:lineRule="auto"/>
              <w:rPr>
                <w:rFonts w:eastAsia="Times New Roman" w:cs="Segoe UI"/>
              </w:rPr>
            </w:pPr>
            <w:hyperlink r:id="rId98" w:anchor="meaning-pronunciation" w:history="1">
              <w:r w:rsidRPr="0036636B">
                <w:rPr>
                  <w:rStyle w:val="Hyperlink"/>
                  <w:rFonts w:eastAsia="Times New Roman" w:cs="Segoe UI"/>
                </w:rPr>
                <w:t>3.1.6 Pronunciation</w:t>
              </w:r>
            </w:hyperlink>
            <w:r w:rsidRPr="0036636B">
              <w:rPr>
                <w:rFonts w:cs="Segoe UI"/>
              </w:rPr>
              <w:t xml:space="preserve"> (Level AAA)</w:t>
            </w:r>
          </w:p>
        </w:tc>
        <w:tc>
          <w:tcPr>
            <w:tcW w:w="935" w:type="pct"/>
            <w:tcBorders>
              <w:top w:val="outset" w:sz="6" w:space="0" w:color="auto"/>
              <w:left w:val="outset" w:sz="6" w:space="0" w:color="auto"/>
              <w:bottom w:val="outset" w:sz="6" w:space="0" w:color="auto"/>
              <w:right w:val="outset" w:sz="6" w:space="0" w:color="auto"/>
            </w:tcBorders>
            <w:shd w:val="clear" w:color="auto" w:fill="auto"/>
            <w:vAlign w:val="center"/>
          </w:tcPr>
          <w:p w14:paraId="1D5A3B77" w14:textId="77777777" w:rsidR="003D2163" w:rsidRPr="0036636B" w:rsidRDefault="002916DD" w:rsidP="00C622BB">
            <w:pPr>
              <w:spacing w:after="0" w:line="240" w:lineRule="auto"/>
              <w:rPr>
                <w:rFonts w:eastAsia="Times New Roman" w:cs="Segoe UI"/>
              </w:rPr>
            </w:pPr>
            <w:r w:rsidRPr="0036636B">
              <w:rPr>
                <w:rFonts w:eastAsia="Times New Roman" w:cs="Segoe UI"/>
              </w:rPr>
              <w:t>Not Evaluated</w:t>
            </w:r>
          </w:p>
        </w:tc>
        <w:tc>
          <w:tcPr>
            <w:tcW w:w="1765" w:type="pct"/>
            <w:tcBorders>
              <w:top w:val="outset" w:sz="6" w:space="0" w:color="auto"/>
              <w:left w:val="outset" w:sz="6" w:space="0" w:color="auto"/>
              <w:bottom w:val="outset" w:sz="6" w:space="0" w:color="auto"/>
              <w:right w:val="outset" w:sz="6" w:space="0" w:color="auto"/>
            </w:tcBorders>
            <w:shd w:val="clear" w:color="auto" w:fill="auto"/>
            <w:vAlign w:val="center"/>
          </w:tcPr>
          <w:p w14:paraId="29A80D70" w14:textId="77777777" w:rsidR="003D2163" w:rsidRPr="0036636B" w:rsidRDefault="003D2163" w:rsidP="00C622BB">
            <w:pPr>
              <w:spacing w:after="0" w:line="240" w:lineRule="auto"/>
              <w:rPr>
                <w:rFonts w:eastAsia="Times New Roman" w:cs="Segoe UI"/>
              </w:rPr>
            </w:pPr>
          </w:p>
        </w:tc>
      </w:tr>
      <w:tr w:rsidR="003D2163" w:rsidRPr="0036636B" w14:paraId="1DA2FE71" w14:textId="77777777" w:rsidTr="00345640">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tcPr>
          <w:p w14:paraId="51659F47" w14:textId="77777777" w:rsidR="000F57AA" w:rsidRPr="0036636B" w:rsidRDefault="003D2163" w:rsidP="00F2557D">
            <w:pPr>
              <w:spacing w:after="0" w:line="240" w:lineRule="auto"/>
              <w:rPr>
                <w:rFonts w:eastAsia="Times New Roman" w:cs="Segoe UI"/>
              </w:rPr>
            </w:pPr>
            <w:hyperlink r:id="rId99" w:anchor="consistent-behavior-no-extreme-changes-context" w:history="1">
              <w:r w:rsidRPr="0036636B">
                <w:rPr>
                  <w:rStyle w:val="Hyperlink"/>
                  <w:rFonts w:eastAsia="Times New Roman" w:cs="Segoe UI"/>
                </w:rPr>
                <w:t>3.2.5 Change on Request</w:t>
              </w:r>
            </w:hyperlink>
            <w:r w:rsidRPr="0036636B">
              <w:rPr>
                <w:rFonts w:cs="Segoe UI"/>
              </w:rPr>
              <w:t xml:space="preserve"> (Level AAA)</w:t>
            </w:r>
          </w:p>
        </w:tc>
        <w:tc>
          <w:tcPr>
            <w:tcW w:w="935" w:type="pct"/>
            <w:tcBorders>
              <w:top w:val="outset" w:sz="6" w:space="0" w:color="auto"/>
              <w:left w:val="outset" w:sz="6" w:space="0" w:color="auto"/>
              <w:bottom w:val="outset" w:sz="6" w:space="0" w:color="auto"/>
              <w:right w:val="outset" w:sz="6" w:space="0" w:color="auto"/>
            </w:tcBorders>
            <w:shd w:val="clear" w:color="auto" w:fill="auto"/>
            <w:vAlign w:val="center"/>
          </w:tcPr>
          <w:p w14:paraId="429C54F0" w14:textId="77777777" w:rsidR="003D2163" w:rsidRPr="0036636B" w:rsidRDefault="002916DD" w:rsidP="00C622BB">
            <w:pPr>
              <w:spacing w:after="0" w:line="240" w:lineRule="auto"/>
              <w:rPr>
                <w:rFonts w:eastAsia="Times New Roman" w:cs="Segoe UI"/>
              </w:rPr>
            </w:pPr>
            <w:r w:rsidRPr="0036636B">
              <w:rPr>
                <w:rFonts w:eastAsia="Times New Roman" w:cs="Segoe UI"/>
              </w:rPr>
              <w:t>Not Evaluated</w:t>
            </w:r>
          </w:p>
        </w:tc>
        <w:tc>
          <w:tcPr>
            <w:tcW w:w="1765" w:type="pct"/>
            <w:tcBorders>
              <w:top w:val="outset" w:sz="6" w:space="0" w:color="auto"/>
              <w:left w:val="outset" w:sz="6" w:space="0" w:color="auto"/>
              <w:bottom w:val="outset" w:sz="6" w:space="0" w:color="auto"/>
              <w:right w:val="outset" w:sz="6" w:space="0" w:color="auto"/>
            </w:tcBorders>
            <w:shd w:val="clear" w:color="auto" w:fill="auto"/>
            <w:vAlign w:val="center"/>
          </w:tcPr>
          <w:p w14:paraId="0273557B" w14:textId="77777777" w:rsidR="003D2163" w:rsidRPr="0036636B" w:rsidRDefault="003D2163" w:rsidP="00C622BB">
            <w:pPr>
              <w:spacing w:after="0" w:line="240" w:lineRule="auto"/>
              <w:rPr>
                <w:rFonts w:eastAsia="Times New Roman" w:cs="Segoe UI"/>
              </w:rPr>
            </w:pPr>
          </w:p>
        </w:tc>
      </w:tr>
      <w:tr w:rsidR="003D2163" w:rsidRPr="0036636B" w14:paraId="572B5E5B" w14:textId="77777777" w:rsidTr="00345640">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tcPr>
          <w:p w14:paraId="1107F5B8" w14:textId="77777777" w:rsidR="000F57AA" w:rsidRPr="0036636B" w:rsidRDefault="003D2163" w:rsidP="00F2557D">
            <w:pPr>
              <w:spacing w:after="0" w:line="240" w:lineRule="auto"/>
              <w:rPr>
                <w:rFonts w:eastAsia="Times New Roman" w:cs="Segoe UI"/>
              </w:rPr>
            </w:pPr>
            <w:hyperlink r:id="rId100" w:anchor="minimize-error-context-help" w:history="1">
              <w:r w:rsidRPr="0036636B">
                <w:rPr>
                  <w:rStyle w:val="Hyperlink"/>
                  <w:rFonts w:eastAsia="Times New Roman" w:cs="Segoe UI"/>
                </w:rPr>
                <w:t>3.3.5 Help</w:t>
              </w:r>
            </w:hyperlink>
            <w:r w:rsidRPr="0036636B">
              <w:rPr>
                <w:rFonts w:cs="Segoe UI"/>
              </w:rPr>
              <w:t xml:space="preserve"> (Level AAA)</w:t>
            </w:r>
          </w:p>
        </w:tc>
        <w:tc>
          <w:tcPr>
            <w:tcW w:w="935" w:type="pct"/>
            <w:tcBorders>
              <w:top w:val="outset" w:sz="6" w:space="0" w:color="auto"/>
              <w:left w:val="outset" w:sz="6" w:space="0" w:color="auto"/>
              <w:bottom w:val="outset" w:sz="6" w:space="0" w:color="auto"/>
              <w:right w:val="outset" w:sz="6" w:space="0" w:color="auto"/>
            </w:tcBorders>
            <w:shd w:val="clear" w:color="auto" w:fill="auto"/>
            <w:vAlign w:val="center"/>
          </w:tcPr>
          <w:p w14:paraId="796A54F4" w14:textId="77777777" w:rsidR="003D2163" w:rsidRPr="0036636B" w:rsidRDefault="002916DD" w:rsidP="00C622BB">
            <w:pPr>
              <w:spacing w:after="0" w:line="240" w:lineRule="auto"/>
              <w:rPr>
                <w:rFonts w:eastAsia="Times New Roman" w:cs="Segoe UI"/>
              </w:rPr>
            </w:pPr>
            <w:r w:rsidRPr="0036636B">
              <w:rPr>
                <w:rFonts w:eastAsia="Times New Roman" w:cs="Segoe UI"/>
              </w:rPr>
              <w:t>Not Evaluated</w:t>
            </w:r>
          </w:p>
        </w:tc>
        <w:tc>
          <w:tcPr>
            <w:tcW w:w="1765" w:type="pct"/>
            <w:tcBorders>
              <w:top w:val="outset" w:sz="6" w:space="0" w:color="auto"/>
              <w:left w:val="outset" w:sz="6" w:space="0" w:color="auto"/>
              <w:bottom w:val="outset" w:sz="6" w:space="0" w:color="auto"/>
              <w:right w:val="outset" w:sz="6" w:space="0" w:color="auto"/>
            </w:tcBorders>
            <w:shd w:val="clear" w:color="auto" w:fill="auto"/>
            <w:vAlign w:val="center"/>
          </w:tcPr>
          <w:p w14:paraId="7F4A0EEC" w14:textId="77777777" w:rsidR="003D2163" w:rsidRPr="0036636B" w:rsidRDefault="003D2163" w:rsidP="00C622BB">
            <w:pPr>
              <w:spacing w:after="0" w:line="240" w:lineRule="auto"/>
              <w:rPr>
                <w:rFonts w:eastAsia="Times New Roman" w:cs="Segoe UI"/>
              </w:rPr>
            </w:pPr>
          </w:p>
        </w:tc>
      </w:tr>
      <w:tr w:rsidR="003D2163" w:rsidRPr="0036636B" w14:paraId="4ACD8BA4" w14:textId="77777777" w:rsidTr="00345640">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tcPr>
          <w:p w14:paraId="35CFB52E" w14:textId="77777777" w:rsidR="003D2163" w:rsidRPr="0036636B" w:rsidRDefault="003D2163" w:rsidP="00F2557D">
            <w:pPr>
              <w:spacing w:after="0" w:line="240" w:lineRule="auto"/>
              <w:rPr>
                <w:rFonts w:eastAsia="Times New Roman" w:cs="Segoe UI"/>
              </w:rPr>
            </w:pPr>
            <w:hyperlink r:id="rId101" w:anchor="minimize-error-reversible-all" w:history="1">
              <w:r w:rsidRPr="0036636B">
                <w:rPr>
                  <w:rStyle w:val="Hyperlink"/>
                  <w:rFonts w:eastAsia="Times New Roman" w:cs="Segoe UI"/>
                </w:rPr>
                <w:t>3.3.6 Error Prevention (All)</w:t>
              </w:r>
            </w:hyperlink>
            <w:r w:rsidRPr="0036636B">
              <w:rPr>
                <w:rFonts w:cs="Segoe UI"/>
              </w:rPr>
              <w:t xml:space="preserve"> (Level AAA)</w:t>
            </w:r>
          </w:p>
        </w:tc>
        <w:tc>
          <w:tcPr>
            <w:tcW w:w="935" w:type="pct"/>
            <w:tcBorders>
              <w:top w:val="outset" w:sz="6" w:space="0" w:color="auto"/>
              <w:left w:val="outset" w:sz="6" w:space="0" w:color="auto"/>
              <w:bottom w:val="outset" w:sz="6" w:space="0" w:color="auto"/>
              <w:right w:val="outset" w:sz="6" w:space="0" w:color="auto"/>
            </w:tcBorders>
            <w:shd w:val="clear" w:color="auto" w:fill="auto"/>
            <w:vAlign w:val="center"/>
          </w:tcPr>
          <w:p w14:paraId="7C6683AB" w14:textId="77777777" w:rsidR="003D2163" w:rsidRPr="0036636B" w:rsidRDefault="002916DD" w:rsidP="00C622BB">
            <w:pPr>
              <w:spacing w:after="0" w:line="240" w:lineRule="auto"/>
              <w:rPr>
                <w:rFonts w:eastAsia="Times New Roman" w:cs="Segoe UI"/>
              </w:rPr>
            </w:pPr>
            <w:r w:rsidRPr="0036636B">
              <w:rPr>
                <w:rFonts w:eastAsia="Times New Roman" w:cs="Segoe UI"/>
              </w:rPr>
              <w:t>Not Evaluated</w:t>
            </w:r>
          </w:p>
        </w:tc>
        <w:tc>
          <w:tcPr>
            <w:tcW w:w="1765" w:type="pct"/>
            <w:tcBorders>
              <w:top w:val="outset" w:sz="6" w:space="0" w:color="auto"/>
              <w:left w:val="outset" w:sz="6" w:space="0" w:color="auto"/>
              <w:bottom w:val="outset" w:sz="6" w:space="0" w:color="auto"/>
              <w:right w:val="outset" w:sz="6" w:space="0" w:color="auto"/>
            </w:tcBorders>
            <w:shd w:val="clear" w:color="auto" w:fill="auto"/>
            <w:vAlign w:val="center"/>
          </w:tcPr>
          <w:p w14:paraId="03D62EC9" w14:textId="77777777" w:rsidR="003D2163" w:rsidRPr="0036636B" w:rsidRDefault="003D2163" w:rsidP="00C622BB">
            <w:pPr>
              <w:spacing w:after="0" w:line="240" w:lineRule="auto"/>
              <w:rPr>
                <w:rFonts w:eastAsia="Times New Roman" w:cs="Segoe UI"/>
              </w:rPr>
            </w:pPr>
          </w:p>
        </w:tc>
      </w:tr>
      <w:tr w:rsidR="00345640" w:rsidRPr="0036636B" w14:paraId="2EF24976" w14:textId="77777777" w:rsidTr="00345640">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tcPr>
          <w:p w14:paraId="65C0AF09" w14:textId="6C832B1D" w:rsidR="00345640" w:rsidRDefault="00345640" w:rsidP="00F2557D">
            <w:pPr>
              <w:spacing w:after="0" w:line="240" w:lineRule="auto"/>
            </w:pPr>
            <w:hyperlink r:id="rId102" w:anchor="accessible-authentication-enhanced" w:history="1">
              <w:r w:rsidRPr="00345640">
                <w:rPr>
                  <w:rStyle w:val="Hyperlink"/>
                </w:rPr>
                <w:t>3.3.9 Accessible Authentication (Enhanced)</w:t>
              </w:r>
            </w:hyperlink>
            <w:r>
              <w:t xml:space="preserve"> (Level AAA 2.2 only)</w:t>
            </w:r>
          </w:p>
        </w:tc>
        <w:tc>
          <w:tcPr>
            <w:tcW w:w="935" w:type="pct"/>
            <w:tcBorders>
              <w:top w:val="outset" w:sz="6" w:space="0" w:color="auto"/>
              <w:left w:val="outset" w:sz="6" w:space="0" w:color="auto"/>
              <w:bottom w:val="outset" w:sz="6" w:space="0" w:color="auto"/>
              <w:right w:val="outset" w:sz="6" w:space="0" w:color="auto"/>
            </w:tcBorders>
            <w:shd w:val="clear" w:color="auto" w:fill="auto"/>
            <w:vAlign w:val="center"/>
          </w:tcPr>
          <w:p w14:paraId="2C07D625" w14:textId="77D6A789" w:rsidR="00345640" w:rsidRPr="0036636B" w:rsidRDefault="00345640" w:rsidP="00C622BB">
            <w:pPr>
              <w:spacing w:after="0" w:line="240" w:lineRule="auto"/>
              <w:rPr>
                <w:rFonts w:eastAsia="Times New Roman" w:cs="Segoe UI"/>
              </w:rPr>
            </w:pPr>
            <w:r>
              <w:rPr>
                <w:rFonts w:eastAsia="Times New Roman" w:cs="Segoe UI"/>
              </w:rPr>
              <w:t>Not Evaluated</w:t>
            </w:r>
          </w:p>
        </w:tc>
        <w:tc>
          <w:tcPr>
            <w:tcW w:w="1765" w:type="pct"/>
            <w:tcBorders>
              <w:top w:val="outset" w:sz="6" w:space="0" w:color="auto"/>
              <w:left w:val="outset" w:sz="6" w:space="0" w:color="auto"/>
              <w:bottom w:val="outset" w:sz="6" w:space="0" w:color="auto"/>
              <w:right w:val="outset" w:sz="6" w:space="0" w:color="auto"/>
            </w:tcBorders>
            <w:shd w:val="clear" w:color="auto" w:fill="auto"/>
            <w:vAlign w:val="center"/>
          </w:tcPr>
          <w:p w14:paraId="43AF162B" w14:textId="77777777" w:rsidR="00345640" w:rsidRPr="0036636B" w:rsidRDefault="00345640" w:rsidP="00C622BB">
            <w:pPr>
              <w:spacing w:after="0" w:line="240" w:lineRule="auto"/>
              <w:rPr>
                <w:rFonts w:eastAsia="Times New Roman" w:cs="Segoe UI"/>
              </w:rPr>
            </w:pPr>
          </w:p>
        </w:tc>
      </w:tr>
    </w:tbl>
    <w:p w14:paraId="4A72FC60" w14:textId="77777777" w:rsidR="00C84831" w:rsidRPr="0036636B" w:rsidRDefault="00C84831" w:rsidP="00C84831">
      <w:pPr>
        <w:pStyle w:val="Heading2"/>
        <w:rPr>
          <w:rFonts w:ascii="Segoe UI" w:hAnsi="Segoe UI" w:cs="Segoe UI"/>
          <w:sz w:val="22"/>
          <w:szCs w:val="22"/>
        </w:rPr>
      </w:pPr>
      <w:r w:rsidRPr="0036636B">
        <w:rPr>
          <w:rFonts w:ascii="Segoe UI" w:hAnsi="Segoe UI" w:cs="Segoe UI"/>
          <w:sz w:val="22"/>
          <w:szCs w:val="22"/>
        </w:rPr>
        <w:t>Disclaimer</w:t>
      </w:r>
    </w:p>
    <w:p w14:paraId="3848DAFF" w14:textId="77777777" w:rsidR="00C84831" w:rsidRPr="0036636B" w:rsidRDefault="00C84831" w:rsidP="0073707D">
      <w:pPr>
        <w:spacing w:after="0" w:line="240" w:lineRule="auto"/>
        <w:ind w:firstLine="360"/>
        <w:rPr>
          <w:rFonts w:cs="Segoe UI"/>
          <w:sz w:val="20"/>
          <w:szCs w:val="20"/>
        </w:rPr>
      </w:pPr>
      <w:r w:rsidRPr="0036636B">
        <w:rPr>
          <w:rFonts w:cs="Segoe UI"/>
          <w:sz w:val="20"/>
          <w:szCs w:val="20"/>
        </w:rPr>
        <w:t xml:space="preserve">© </w:t>
      </w:r>
      <w:r>
        <w:rPr>
          <w:rFonts w:cs="Segoe UI"/>
          <w:sz w:val="20"/>
          <w:szCs w:val="20"/>
        </w:rPr>
        <w:t>2025</w:t>
      </w:r>
      <w:r w:rsidRPr="0036636B">
        <w:rPr>
          <w:rFonts w:cs="Segoe UI"/>
          <w:sz w:val="20"/>
          <w:szCs w:val="20"/>
        </w:rPr>
        <w:t xml:space="preserve"> Microsoft Corporation. All rights reserved. The names of actual companies and products mentioned herein may be the trademarks of their respective owners. The information contained in this document represents the current view of Microsoft Corporation on the issues </w:t>
      </w:r>
      <w:proofErr w:type="gramStart"/>
      <w:r w:rsidRPr="0036636B">
        <w:rPr>
          <w:rFonts w:cs="Segoe UI"/>
          <w:sz w:val="20"/>
          <w:szCs w:val="20"/>
        </w:rPr>
        <w:t>discussed as of</w:t>
      </w:r>
      <w:proofErr w:type="gramEnd"/>
      <w:r w:rsidRPr="0036636B">
        <w:rPr>
          <w:rFonts w:cs="Segoe UI"/>
          <w:sz w:val="20"/>
          <w:szCs w:val="20"/>
        </w:rPr>
        <w:t xml:space="preserve"> the date of publication. Microsoft cannot guarantee the accuracy of any information presented after the date of publication.</w:t>
      </w:r>
    </w:p>
    <w:p w14:paraId="5E064698" w14:textId="27FDC444" w:rsidR="00F55CBC" w:rsidRPr="0036636B" w:rsidRDefault="00F55CBC" w:rsidP="0073707D">
      <w:pPr>
        <w:spacing w:after="0" w:line="240" w:lineRule="auto"/>
        <w:ind w:firstLine="360"/>
        <w:rPr>
          <w:rFonts w:cs="Segoe UI"/>
          <w:sz w:val="20"/>
          <w:szCs w:val="20"/>
        </w:rPr>
      </w:pPr>
      <w:r w:rsidRPr="0036636B">
        <w:rPr>
          <w:rFonts w:cs="Segoe UI"/>
          <w:sz w:val="20"/>
          <w:szCs w:val="20"/>
        </w:rPr>
        <w:t xml:space="preserve">Microsoft’s </w:t>
      </w:r>
      <w:r w:rsidR="00553F41" w:rsidRPr="00413599">
        <w:rPr>
          <w:rFonts w:cs="Segoe UI"/>
          <w:sz w:val="20"/>
          <w:szCs w:val="20"/>
        </w:rPr>
        <w:t>WCAG 2.2 conformance reports provide the information included in ITI’s “</w:t>
      </w:r>
      <w:hyperlink r:id="rId103" w:history="1">
        <w:r w:rsidR="00487BBA">
          <w:rPr>
            <w:rStyle w:val="Hyperlink"/>
            <w:rFonts w:cs="Segoe UI"/>
            <w:sz w:val="20"/>
            <w:szCs w:val="20"/>
          </w:rPr>
          <w:t>VPAT® Rev 2.5 WCAG (April 2025)</w:t>
        </w:r>
      </w:hyperlink>
      <w:r w:rsidR="00553F41" w:rsidRPr="00413599">
        <w:rPr>
          <w:rFonts w:cs="Segoe UI"/>
          <w:sz w:val="20"/>
          <w:szCs w:val="20"/>
        </w:rPr>
        <w:t>” template. “Voluntary Product Accessibility Template” and “VPAT” are registered service marks of the Information Technology Industry Council (ITI</w:t>
      </w:r>
      <w:bookmarkStart w:id="0" w:name="_Hlk197010722"/>
      <w:r w:rsidR="00553F41" w:rsidRPr="00413599">
        <w:rPr>
          <w:rFonts w:cs="Segoe UI"/>
          <w:sz w:val="20"/>
          <w:szCs w:val="20"/>
        </w:rPr>
        <w:t>). This document includes material copied from or derived from the Web Content Accessibility Guidelines (</w:t>
      </w:r>
      <w:hyperlink r:id="rId104" w:history="1">
        <w:r w:rsidR="00553F41" w:rsidRPr="00413599">
          <w:rPr>
            <w:rStyle w:val="Hyperlink"/>
            <w:rFonts w:cs="Segoe UI"/>
            <w:sz w:val="20"/>
            <w:szCs w:val="20"/>
          </w:rPr>
          <w:t>WCAG 2.2</w:t>
        </w:r>
      </w:hyperlink>
      <w:r w:rsidR="00553F41" w:rsidRPr="00413599">
        <w:rPr>
          <w:rFonts w:cs="Segoe UI"/>
          <w:sz w:val="20"/>
          <w:szCs w:val="20"/>
        </w:rPr>
        <w:t xml:space="preserve">). Copyright © World Wide Web Consortium (W3C). (2023). </w:t>
      </w:r>
      <w:bookmarkEnd w:id="0"/>
      <w:r w:rsidR="00553F41" w:rsidRPr="00413599">
        <w:rPr>
          <w:rFonts w:cs="Segoe UI"/>
          <w:sz w:val="20"/>
          <w:szCs w:val="20"/>
        </w:rPr>
        <w:t xml:space="preserve">This document is not the Web Content Accessibility Guidelines (WCAG) and should not be used as a substitute for it. Excerpts of WCAG are referenced solely for purposes of detailing </w:t>
      </w:r>
      <w:r w:rsidR="00DD57BD">
        <w:rPr>
          <w:rFonts w:cs="Segoe UI"/>
          <w:sz w:val="20"/>
          <w:szCs w:val="20"/>
        </w:rPr>
        <w:t>Microsoft’s</w:t>
      </w:r>
      <w:r w:rsidR="00553F41" w:rsidRPr="00413599">
        <w:rPr>
          <w:rFonts w:cs="Segoe UI"/>
          <w:sz w:val="20"/>
          <w:szCs w:val="20"/>
        </w:rPr>
        <w:t xml:space="preserve"> conformance with the relevant provisions. A full and complete copy of the Guidelines is available from the </w:t>
      </w:r>
      <w:hyperlink r:id="rId105" w:history="1">
        <w:r w:rsidR="00553F41" w:rsidRPr="00413599">
          <w:rPr>
            <w:rStyle w:val="Hyperlink"/>
            <w:rFonts w:cs="Segoe UI"/>
            <w:sz w:val="20"/>
            <w:szCs w:val="20"/>
          </w:rPr>
          <w:t>W3C WAI</w:t>
        </w:r>
      </w:hyperlink>
      <w:r w:rsidR="00553F41" w:rsidRPr="00413599">
        <w:rPr>
          <w:rFonts w:cs="Segoe UI"/>
          <w:sz w:val="20"/>
          <w:szCs w:val="20"/>
        </w:rPr>
        <w:t>.</w:t>
      </w:r>
    </w:p>
    <w:p w14:paraId="31CF2CE1" w14:textId="77777777" w:rsidR="00C84831" w:rsidRPr="0036636B" w:rsidRDefault="00C84831" w:rsidP="0073707D">
      <w:pPr>
        <w:spacing w:after="0" w:line="240" w:lineRule="auto"/>
        <w:ind w:firstLine="360"/>
        <w:rPr>
          <w:rFonts w:cs="Segoe UI"/>
          <w:sz w:val="20"/>
          <w:szCs w:val="20"/>
        </w:rPr>
      </w:pPr>
      <w:r w:rsidRPr="0036636B">
        <w:rPr>
          <w:rFonts w:cs="Segoe UI"/>
          <w:sz w:val="20"/>
          <w:szCs w:val="20"/>
        </w:rPr>
        <w:t>Microsoft regularly updates its websites and provides new information about the accessibility of products as that information becomes available.</w:t>
      </w:r>
    </w:p>
    <w:p w14:paraId="73F990A6" w14:textId="77777777" w:rsidR="00C84831" w:rsidRPr="0036636B" w:rsidRDefault="00C84831" w:rsidP="0073707D">
      <w:pPr>
        <w:spacing w:after="0" w:line="240" w:lineRule="auto"/>
        <w:ind w:firstLine="360"/>
        <w:rPr>
          <w:rFonts w:cs="Segoe UI"/>
          <w:sz w:val="20"/>
          <w:szCs w:val="20"/>
        </w:rPr>
      </w:pPr>
      <w:r w:rsidRPr="0036636B">
        <w:rPr>
          <w:rFonts w:cs="Segoe UI"/>
          <w:sz w:val="20"/>
          <w:szCs w:val="20"/>
        </w:rPr>
        <w:t xml:space="preserve">Customization of the product voids this conformance statement from Microsoft. Customers may make independent conformance statements if they have conducted due diligence to meet all relevant requirements for their customization. </w:t>
      </w:r>
    </w:p>
    <w:p w14:paraId="482F1323" w14:textId="77777777" w:rsidR="00CB65A3" w:rsidRPr="0036636B" w:rsidRDefault="00C84831" w:rsidP="0073707D">
      <w:pPr>
        <w:spacing w:after="0" w:line="240" w:lineRule="auto"/>
        <w:ind w:firstLine="360"/>
        <w:rPr>
          <w:rFonts w:cs="Segoe UI"/>
          <w:sz w:val="20"/>
          <w:szCs w:val="20"/>
        </w:rPr>
      </w:pPr>
      <w:r w:rsidRPr="0036636B">
        <w:rPr>
          <w:rFonts w:cs="Segoe UI"/>
          <w:sz w:val="20"/>
          <w:szCs w:val="20"/>
        </w:rPr>
        <w:t xml:space="preserve">Please consult with Assistive Technology (AT) vendors for compatibility specifications of specific AT products. </w:t>
      </w:r>
    </w:p>
    <w:p w14:paraId="50FDEFAB" w14:textId="6457DB8D" w:rsidR="00481E9E" w:rsidRPr="0036636B" w:rsidRDefault="00C84831" w:rsidP="0073707D">
      <w:pPr>
        <w:spacing w:after="0" w:line="240" w:lineRule="auto"/>
        <w:ind w:firstLine="360"/>
        <w:rPr>
          <w:rFonts w:cs="Segoe UI"/>
          <w:sz w:val="20"/>
          <w:szCs w:val="20"/>
        </w:rPr>
      </w:pPr>
      <w:r w:rsidRPr="0036636B">
        <w:rPr>
          <w:rFonts w:cs="Segoe UI"/>
          <w:sz w:val="20"/>
          <w:szCs w:val="20"/>
        </w:rPr>
        <w:t>This document is for informational purposes only. MICROSOFT MAKES NO WARRANTIES, EXPRESS OR IMPLIED, IN THIS DOCUMENT.</w:t>
      </w:r>
    </w:p>
    <w:p w14:paraId="198E8F62" w14:textId="77777777" w:rsidR="00387D9B" w:rsidRPr="0036636B" w:rsidRDefault="00387D9B" w:rsidP="0073707D">
      <w:pPr>
        <w:spacing w:after="0" w:line="240" w:lineRule="auto"/>
        <w:ind w:firstLine="360"/>
        <w:rPr>
          <w:rFonts w:cs="Segoe UI"/>
          <w:sz w:val="20"/>
          <w:szCs w:val="20"/>
        </w:rPr>
      </w:pPr>
    </w:p>
    <w:sectPr w:rsidR="00387D9B" w:rsidRPr="0036636B" w:rsidSect="00481E9E">
      <w:pgSz w:w="15840" w:h="12240" w:orient="landscape"/>
      <w:pgMar w:top="720" w:right="720" w:bottom="720" w:left="720" w:header="720" w:footer="390" w:gutter="0"/>
      <w:cols w:space="720"/>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33221FEF" w14:textId="77777777" w:rsidR="005449E3" w:rsidRDefault="005449E3" w:rsidP="000166E6">
      <w:pPr>
        <w:spacing w:after="0" w:line="240" w:lineRule="auto"/>
      </w:pPr>
      <w:r>
        <w:separator/>
      </w:r>
    </w:p>
  </w:endnote>
  <w:endnote w:type="continuationSeparator" w:id="0">
    <w:p w14:paraId="2BA3B11B" w14:textId="77777777" w:rsidR="005449E3" w:rsidRDefault="005449E3" w:rsidP="000166E6">
      <w:pPr>
        <w:spacing w:after="0" w:line="240" w:lineRule="auto"/>
      </w:pPr>
      <w:r>
        <w:continuationSeparator/>
      </w:r>
    </w:p>
  </w:endnote>
  <w:endnote w:type="continuationNotice" w:id="1">
    <w:p w14:paraId="1BB0FC0D" w14:textId="77777777" w:rsidR="005449E3" w:rsidRDefault="005449E3">
      <w:pPr>
        <w:spacing w:after="0" w:line="240" w:lineRule="auto"/>
      </w:pP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00"/>
    <w:family w:val="swiss"/>
    <w:pitch w:val="variable"/>
    <w:sig w:usb0="E0002EFF" w:usb1="C000785B" w:usb2="00000009" w:usb3="00000000" w:csb0="000001FF" w:csb1="00000000"/>
  </w:font>
  <w:font w:name="Calibri">
    <w:panose1 w:val="020F0502020204030204"/>
    <w:charset w:val="00"/>
    <w:family w:val="swiss"/>
    <w:pitch w:val="variable"/>
    <w:sig w:usb0="E4002EFF" w:usb1="C200247B" w:usb2="00000009" w:usb3="00000000" w:csb0="000001FF" w:csb1="00000000"/>
  </w:font>
  <w:font w:name="Aptos">
    <w:charset w:val="00"/>
    <w:family w:val="swiss"/>
    <w:pitch w:val="variable"/>
    <w:sig w:usb0="20000287" w:usb1="00000003" w:usb2="00000000" w:usb3="00000000" w:csb0="0000019F" w:csb1="00000000"/>
  </w:font>
  <w:font w:name="Cambria">
    <w:panose1 w:val="02040503050406030204"/>
    <w:charset w:val="00"/>
    <w:family w:val="roman"/>
    <w:pitch w:val="variable"/>
    <w:sig w:usb0="E00006FF" w:usb1="420024FF" w:usb2="02000000" w:usb3="00000000" w:csb0="0000019F" w:csb1="00000000"/>
  </w:font>
  <w:font w:name="Lucida Grande">
    <w:altName w:val="Segoe UI"/>
    <w:charset w:val="00"/>
    <w:family w:val="swiss"/>
    <w:pitch w:val="variable"/>
    <w:sig w:usb0="E1000AEF" w:usb1="5000A1FF" w:usb2="00000000" w:usb3="00000000" w:csb0="000001BF" w:csb1="00000000"/>
  </w:font>
  <w:font w:name="Calibri Light">
    <w:panose1 w:val="020F0302020204030204"/>
    <w:charset w:val="00"/>
    <w:family w:val="swiss"/>
    <w:pitch w:val="variable"/>
    <w:sig w:usb0="E4002EFF" w:usb1="C200247B" w:usb2="00000009" w:usb3="00000000" w:csb0="000001FF" w:csb1="00000000"/>
  </w:font>
  <w:font w:name="Segoe UI">
    <w:panose1 w:val="020B0502040204020203"/>
    <w:charset w:val="00"/>
    <w:family w:val="swiss"/>
    <w:pitch w:val="variable"/>
    <w:sig w:usb0="E4002EFF" w:usb1="C000E47F"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40163A7B" w14:textId="77777777" w:rsidR="005449E3" w:rsidRDefault="005449E3" w:rsidP="000166E6">
      <w:pPr>
        <w:spacing w:after="0" w:line="240" w:lineRule="auto"/>
      </w:pPr>
      <w:r>
        <w:separator/>
      </w:r>
    </w:p>
  </w:footnote>
  <w:footnote w:type="continuationSeparator" w:id="0">
    <w:p w14:paraId="1731FDDC" w14:textId="77777777" w:rsidR="005449E3" w:rsidRDefault="005449E3" w:rsidP="000166E6">
      <w:pPr>
        <w:spacing w:after="0" w:line="240" w:lineRule="auto"/>
      </w:pPr>
      <w:r>
        <w:continuationSeparator/>
      </w:r>
    </w:p>
  </w:footnote>
  <w:footnote w:type="continuationNotice" w:id="1">
    <w:p w14:paraId="23ECD56B" w14:textId="77777777" w:rsidR="005449E3" w:rsidRDefault="005449E3">
      <w:pPr>
        <w:spacing w:after="0" w:line="240" w:lineRule="auto"/>
      </w:pP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35579E5"/>
    <w:multiLevelType w:val="multilevel"/>
    <w:tmpl w:val="2F1EDF06"/>
    <w:lvl w:ilvl="0">
      <w:start w:val="1"/>
      <w:numFmt w:val="bullet"/>
      <w:lvlText w:val=""/>
      <w:lvlJc w:val="left"/>
      <w:pPr>
        <w:tabs>
          <w:tab w:val="num" w:pos="720"/>
        </w:tabs>
        <w:ind w:left="720" w:hanging="360"/>
      </w:pPr>
      <w:rPr>
        <w:rFonts w:ascii="Symbol" w:hAnsi="Symbol" w:hint="default"/>
        <w:sz w:val="20"/>
      </w:rPr>
    </w:lvl>
    <w:lvl w:ilvl="1">
      <w:start w:val="1"/>
      <w:numFmt w:val="bullet"/>
      <w:lvlText w:val="o"/>
      <w:lvlJc w:val="left"/>
      <w:pPr>
        <w:tabs>
          <w:tab w:val="num" w:pos="1440"/>
        </w:tabs>
        <w:ind w:left="1440" w:hanging="360"/>
      </w:pPr>
      <w:rPr>
        <w:rFonts w:ascii="Courier New" w:hAnsi="Courier New" w:cs="Times New Roman" w:hint="default"/>
        <w:sz w:val="20"/>
      </w:rPr>
    </w:lvl>
    <w:lvl w:ilvl="2">
      <w:start w:val="1"/>
      <w:numFmt w:val="bullet"/>
      <w:lvlText w:val=""/>
      <w:lvlJc w:val="left"/>
      <w:pPr>
        <w:tabs>
          <w:tab w:val="num" w:pos="2160"/>
        </w:tabs>
        <w:ind w:left="2160" w:hanging="360"/>
      </w:pPr>
      <w:rPr>
        <w:rFonts w:ascii="Wingdings" w:hAnsi="Wingdings" w:hint="default"/>
        <w:sz w:val="20"/>
      </w:rPr>
    </w:lvl>
    <w:lvl w:ilvl="3">
      <w:start w:val="1"/>
      <w:numFmt w:val="bullet"/>
      <w:lvlText w:val=""/>
      <w:lvlJc w:val="left"/>
      <w:pPr>
        <w:tabs>
          <w:tab w:val="num" w:pos="2880"/>
        </w:tabs>
        <w:ind w:left="2880" w:hanging="360"/>
      </w:pPr>
      <w:rPr>
        <w:rFonts w:ascii="Wingdings" w:hAnsi="Wingdings" w:hint="default"/>
        <w:sz w:val="20"/>
      </w:rPr>
    </w:lvl>
    <w:lvl w:ilvl="4">
      <w:start w:val="1"/>
      <w:numFmt w:val="bullet"/>
      <w:lvlText w:val=""/>
      <w:lvlJc w:val="left"/>
      <w:pPr>
        <w:tabs>
          <w:tab w:val="num" w:pos="3600"/>
        </w:tabs>
        <w:ind w:left="3600" w:hanging="360"/>
      </w:pPr>
      <w:rPr>
        <w:rFonts w:ascii="Wingdings" w:hAnsi="Wingdings" w:hint="default"/>
        <w:sz w:val="20"/>
      </w:rPr>
    </w:lvl>
    <w:lvl w:ilvl="5">
      <w:start w:val="1"/>
      <w:numFmt w:val="bullet"/>
      <w:lvlText w:val=""/>
      <w:lvlJc w:val="left"/>
      <w:pPr>
        <w:tabs>
          <w:tab w:val="num" w:pos="4320"/>
        </w:tabs>
        <w:ind w:left="4320" w:hanging="360"/>
      </w:pPr>
      <w:rPr>
        <w:rFonts w:ascii="Wingdings" w:hAnsi="Wingdings" w:hint="default"/>
        <w:sz w:val="20"/>
      </w:rPr>
    </w:lvl>
    <w:lvl w:ilvl="6">
      <w:start w:val="1"/>
      <w:numFmt w:val="bullet"/>
      <w:lvlText w:val=""/>
      <w:lvlJc w:val="left"/>
      <w:pPr>
        <w:tabs>
          <w:tab w:val="num" w:pos="5040"/>
        </w:tabs>
        <w:ind w:left="5040" w:hanging="360"/>
      </w:pPr>
      <w:rPr>
        <w:rFonts w:ascii="Wingdings" w:hAnsi="Wingdings" w:hint="default"/>
        <w:sz w:val="20"/>
      </w:rPr>
    </w:lvl>
    <w:lvl w:ilvl="7">
      <w:start w:val="1"/>
      <w:numFmt w:val="bullet"/>
      <w:lvlText w:val=""/>
      <w:lvlJc w:val="left"/>
      <w:pPr>
        <w:tabs>
          <w:tab w:val="num" w:pos="5760"/>
        </w:tabs>
        <w:ind w:left="5760" w:hanging="360"/>
      </w:pPr>
      <w:rPr>
        <w:rFonts w:ascii="Wingdings" w:hAnsi="Wingdings" w:hint="default"/>
        <w:sz w:val="20"/>
      </w:rPr>
    </w:lvl>
    <w:lvl w:ilvl="8">
      <w:start w:val="1"/>
      <w:numFmt w:val="bullet"/>
      <w:lvlText w:val=""/>
      <w:lvlJc w:val="left"/>
      <w:pPr>
        <w:tabs>
          <w:tab w:val="num" w:pos="6480"/>
        </w:tabs>
        <w:ind w:left="6480" w:hanging="360"/>
      </w:pPr>
      <w:rPr>
        <w:rFonts w:ascii="Wingdings" w:hAnsi="Wingdings" w:hint="default"/>
        <w:sz w:val="20"/>
      </w:rPr>
    </w:lvl>
  </w:abstractNum>
  <w:abstractNum w:abstractNumId="1" w15:restartNumberingAfterBreak="0">
    <w:nsid w:val="03A03FDA"/>
    <w:multiLevelType w:val="hybridMultilevel"/>
    <w:tmpl w:val="89E001BE"/>
    <w:lvl w:ilvl="0" w:tplc="0409000F">
      <w:start w:val="1"/>
      <w:numFmt w:val="decimal"/>
      <w:lvlText w:val="%1."/>
      <w:lvlJc w:val="left"/>
      <w:pPr>
        <w:ind w:left="1080" w:hanging="360"/>
      </w:p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2" w15:restartNumberingAfterBreak="0">
    <w:nsid w:val="073530CA"/>
    <w:multiLevelType w:val="hybridMultilevel"/>
    <w:tmpl w:val="0802930A"/>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 w15:restartNumberingAfterBreak="0">
    <w:nsid w:val="08514B33"/>
    <w:multiLevelType w:val="hybridMultilevel"/>
    <w:tmpl w:val="591CE0BC"/>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4" w15:restartNumberingAfterBreak="0">
    <w:nsid w:val="0C8162B9"/>
    <w:multiLevelType w:val="hybridMultilevel"/>
    <w:tmpl w:val="49383C64"/>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5" w15:restartNumberingAfterBreak="0">
    <w:nsid w:val="0E7F3FB7"/>
    <w:multiLevelType w:val="hybridMultilevel"/>
    <w:tmpl w:val="04BA8BC6"/>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6" w15:restartNumberingAfterBreak="0">
    <w:nsid w:val="1305573C"/>
    <w:multiLevelType w:val="hybridMultilevel"/>
    <w:tmpl w:val="ADD67E18"/>
    <w:lvl w:ilvl="0" w:tplc="04090001">
      <w:start w:val="1"/>
      <w:numFmt w:val="bullet"/>
      <w:lvlText w:val=""/>
      <w:lvlJc w:val="left"/>
      <w:pPr>
        <w:ind w:left="1080" w:hanging="360"/>
      </w:pPr>
      <w:rPr>
        <w:rFonts w:ascii="Symbol" w:hAnsi="Symbol" w:hint="default"/>
      </w:rPr>
    </w:lvl>
    <w:lvl w:ilvl="1" w:tplc="04090003">
      <w:start w:val="1"/>
      <w:numFmt w:val="bullet"/>
      <w:lvlText w:val="o"/>
      <w:lvlJc w:val="left"/>
      <w:pPr>
        <w:ind w:left="1800" w:hanging="360"/>
      </w:pPr>
      <w:rPr>
        <w:rFonts w:ascii="Courier New" w:hAnsi="Courier New" w:cs="Courier New" w:hint="default"/>
      </w:rPr>
    </w:lvl>
    <w:lvl w:ilvl="2" w:tplc="04090005">
      <w:start w:val="1"/>
      <w:numFmt w:val="bullet"/>
      <w:lvlText w:val=""/>
      <w:lvlJc w:val="left"/>
      <w:pPr>
        <w:ind w:left="2520" w:hanging="360"/>
      </w:pPr>
      <w:rPr>
        <w:rFonts w:ascii="Wingdings" w:hAnsi="Wingdings" w:hint="default"/>
      </w:rPr>
    </w:lvl>
    <w:lvl w:ilvl="3" w:tplc="04090001">
      <w:start w:val="1"/>
      <w:numFmt w:val="bullet"/>
      <w:lvlText w:val=""/>
      <w:lvlJc w:val="left"/>
      <w:pPr>
        <w:ind w:left="3240" w:hanging="360"/>
      </w:pPr>
      <w:rPr>
        <w:rFonts w:ascii="Symbol" w:hAnsi="Symbol" w:hint="default"/>
      </w:rPr>
    </w:lvl>
    <w:lvl w:ilvl="4" w:tplc="04090003" w:tentative="1">
      <w:start w:val="1"/>
      <w:numFmt w:val="bullet"/>
      <w:lvlText w:val="o"/>
      <w:lvlJc w:val="left"/>
      <w:pPr>
        <w:ind w:left="3960" w:hanging="360"/>
      </w:pPr>
      <w:rPr>
        <w:rFonts w:ascii="Courier New" w:hAnsi="Courier New" w:cs="Courier New" w:hint="default"/>
      </w:rPr>
    </w:lvl>
    <w:lvl w:ilvl="5" w:tplc="04090005" w:tentative="1">
      <w:start w:val="1"/>
      <w:numFmt w:val="bullet"/>
      <w:lvlText w:val=""/>
      <w:lvlJc w:val="left"/>
      <w:pPr>
        <w:ind w:left="4680" w:hanging="360"/>
      </w:pPr>
      <w:rPr>
        <w:rFonts w:ascii="Wingdings" w:hAnsi="Wingdings" w:hint="default"/>
      </w:rPr>
    </w:lvl>
    <w:lvl w:ilvl="6" w:tplc="04090001" w:tentative="1">
      <w:start w:val="1"/>
      <w:numFmt w:val="bullet"/>
      <w:lvlText w:val=""/>
      <w:lvlJc w:val="left"/>
      <w:pPr>
        <w:ind w:left="5400" w:hanging="360"/>
      </w:pPr>
      <w:rPr>
        <w:rFonts w:ascii="Symbol" w:hAnsi="Symbol" w:hint="default"/>
      </w:rPr>
    </w:lvl>
    <w:lvl w:ilvl="7" w:tplc="04090003" w:tentative="1">
      <w:start w:val="1"/>
      <w:numFmt w:val="bullet"/>
      <w:lvlText w:val="o"/>
      <w:lvlJc w:val="left"/>
      <w:pPr>
        <w:ind w:left="6120" w:hanging="360"/>
      </w:pPr>
      <w:rPr>
        <w:rFonts w:ascii="Courier New" w:hAnsi="Courier New" w:cs="Courier New" w:hint="default"/>
      </w:rPr>
    </w:lvl>
    <w:lvl w:ilvl="8" w:tplc="04090005" w:tentative="1">
      <w:start w:val="1"/>
      <w:numFmt w:val="bullet"/>
      <w:lvlText w:val=""/>
      <w:lvlJc w:val="left"/>
      <w:pPr>
        <w:ind w:left="6840" w:hanging="360"/>
      </w:pPr>
      <w:rPr>
        <w:rFonts w:ascii="Wingdings" w:hAnsi="Wingdings" w:hint="default"/>
      </w:rPr>
    </w:lvl>
  </w:abstractNum>
  <w:abstractNum w:abstractNumId="7" w15:restartNumberingAfterBreak="0">
    <w:nsid w:val="173923FF"/>
    <w:multiLevelType w:val="hybridMultilevel"/>
    <w:tmpl w:val="3F92594A"/>
    <w:lvl w:ilvl="0" w:tplc="C492AE86">
      <w:start w:val="1"/>
      <w:numFmt w:val="bullet"/>
      <w:lvlText w:val="•"/>
      <w:lvlJc w:val="left"/>
      <w:pPr>
        <w:tabs>
          <w:tab w:val="num" w:pos="720"/>
        </w:tabs>
        <w:ind w:left="720" w:hanging="360"/>
      </w:pPr>
      <w:rPr>
        <w:rFonts w:ascii="Arial" w:hAnsi="Arial" w:hint="default"/>
      </w:rPr>
    </w:lvl>
    <w:lvl w:ilvl="1" w:tplc="E3E42468" w:tentative="1">
      <w:start w:val="1"/>
      <w:numFmt w:val="bullet"/>
      <w:lvlText w:val="•"/>
      <w:lvlJc w:val="left"/>
      <w:pPr>
        <w:tabs>
          <w:tab w:val="num" w:pos="1440"/>
        </w:tabs>
        <w:ind w:left="1440" w:hanging="360"/>
      </w:pPr>
      <w:rPr>
        <w:rFonts w:ascii="Arial" w:hAnsi="Arial" w:hint="default"/>
      </w:rPr>
    </w:lvl>
    <w:lvl w:ilvl="2" w:tplc="096010BA" w:tentative="1">
      <w:start w:val="1"/>
      <w:numFmt w:val="bullet"/>
      <w:lvlText w:val="•"/>
      <w:lvlJc w:val="left"/>
      <w:pPr>
        <w:tabs>
          <w:tab w:val="num" w:pos="2160"/>
        </w:tabs>
        <w:ind w:left="2160" w:hanging="360"/>
      </w:pPr>
      <w:rPr>
        <w:rFonts w:ascii="Arial" w:hAnsi="Arial" w:hint="default"/>
      </w:rPr>
    </w:lvl>
    <w:lvl w:ilvl="3" w:tplc="2F52CD9C" w:tentative="1">
      <w:start w:val="1"/>
      <w:numFmt w:val="bullet"/>
      <w:lvlText w:val="•"/>
      <w:lvlJc w:val="left"/>
      <w:pPr>
        <w:tabs>
          <w:tab w:val="num" w:pos="2880"/>
        </w:tabs>
        <w:ind w:left="2880" w:hanging="360"/>
      </w:pPr>
      <w:rPr>
        <w:rFonts w:ascii="Arial" w:hAnsi="Arial" w:hint="default"/>
      </w:rPr>
    </w:lvl>
    <w:lvl w:ilvl="4" w:tplc="761CAE36" w:tentative="1">
      <w:start w:val="1"/>
      <w:numFmt w:val="bullet"/>
      <w:lvlText w:val="•"/>
      <w:lvlJc w:val="left"/>
      <w:pPr>
        <w:tabs>
          <w:tab w:val="num" w:pos="3600"/>
        </w:tabs>
        <w:ind w:left="3600" w:hanging="360"/>
      </w:pPr>
      <w:rPr>
        <w:rFonts w:ascii="Arial" w:hAnsi="Arial" w:hint="default"/>
      </w:rPr>
    </w:lvl>
    <w:lvl w:ilvl="5" w:tplc="E0B2A302" w:tentative="1">
      <w:start w:val="1"/>
      <w:numFmt w:val="bullet"/>
      <w:lvlText w:val="•"/>
      <w:lvlJc w:val="left"/>
      <w:pPr>
        <w:tabs>
          <w:tab w:val="num" w:pos="4320"/>
        </w:tabs>
        <w:ind w:left="4320" w:hanging="360"/>
      </w:pPr>
      <w:rPr>
        <w:rFonts w:ascii="Arial" w:hAnsi="Arial" w:hint="default"/>
      </w:rPr>
    </w:lvl>
    <w:lvl w:ilvl="6" w:tplc="FD2405AA" w:tentative="1">
      <w:start w:val="1"/>
      <w:numFmt w:val="bullet"/>
      <w:lvlText w:val="•"/>
      <w:lvlJc w:val="left"/>
      <w:pPr>
        <w:tabs>
          <w:tab w:val="num" w:pos="5040"/>
        </w:tabs>
        <w:ind w:left="5040" w:hanging="360"/>
      </w:pPr>
      <w:rPr>
        <w:rFonts w:ascii="Arial" w:hAnsi="Arial" w:hint="default"/>
      </w:rPr>
    </w:lvl>
    <w:lvl w:ilvl="7" w:tplc="A9161BCE" w:tentative="1">
      <w:start w:val="1"/>
      <w:numFmt w:val="bullet"/>
      <w:lvlText w:val="•"/>
      <w:lvlJc w:val="left"/>
      <w:pPr>
        <w:tabs>
          <w:tab w:val="num" w:pos="5760"/>
        </w:tabs>
        <w:ind w:left="5760" w:hanging="360"/>
      </w:pPr>
      <w:rPr>
        <w:rFonts w:ascii="Arial" w:hAnsi="Arial" w:hint="default"/>
      </w:rPr>
    </w:lvl>
    <w:lvl w:ilvl="8" w:tplc="1F901C74" w:tentative="1">
      <w:start w:val="1"/>
      <w:numFmt w:val="bullet"/>
      <w:lvlText w:val="•"/>
      <w:lvlJc w:val="left"/>
      <w:pPr>
        <w:tabs>
          <w:tab w:val="num" w:pos="6480"/>
        </w:tabs>
        <w:ind w:left="6480" w:hanging="360"/>
      </w:pPr>
      <w:rPr>
        <w:rFonts w:ascii="Arial" w:hAnsi="Arial" w:hint="default"/>
      </w:rPr>
    </w:lvl>
  </w:abstractNum>
  <w:abstractNum w:abstractNumId="8" w15:restartNumberingAfterBreak="0">
    <w:nsid w:val="1A893380"/>
    <w:multiLevelType w:val="hybridMultilevel"/>
    <w:tmpl w:val="DCA8D014"/>
    <w:lvl w:ilvl="0" w:tplc="0E3C73D2">
      <w:start w:val="1"/>
      <w:numFmt w:val="bullet"/>
      <w:lvlText w:val="•"/>
      <w:lvlJc w:val="left"/>
      <w:pPr>
        <w:tabs>
          <w:tab w:val="num" w:pos="720"/>
        </w:tabs>
        <w:ind w:left="720" w:hanging="360"/>
      </w:pPr>
      <w:rPr>
        <w:rFonts w:ascii="Arial" w:hAnsi="Arial" w:hint="default"/>
      </w:rPr>
    </w:lvl>
    <w:lvl w:ilvl="1" w:tplc="D9FE7DDE" w:tentative="1">
      <w:start w:val="1"/>
      <w:numFmt w:val="bullet"/>
      <w:lvlText w:val="•"/>
      <w:lvlJc w:val="left"/>
      <w:pPr>
        <w:tabs>
          <w:tab w:val="num" w:pos="1440"/>
        </w:tabs>
        <w:ind w:left="1440" w:hanging="360"/>
      </w:pPr>
      <w:rPr>
        <w:rFonts w:ascii="Arial" w:hAnsi="Arial" w:hint="default"/>
      </w:rPr>
    </w:lvl>
    <w:lvl w:ilvl="2" w:tplc="0A885F4A" w:tentative="1">
      <w:start w:val="1"/>
      <w:numFmt w:val="bullet"/>
      <w:lvlText w:val="•"/>
      <w:lvlJc w:val="left"/>
      <w:pPr>
        <w:tabs>
          <w:tab w:val="num" w:pos="2160"/>
        </w:tabs>
        <w:ind w:left="2160" w:hanging="360"/>
      </w:pPr>
      <w:rPr>
        <w:rFonts w:ascii="Arial" w:hAnsi="Arial" w:hint="default"/>
      </w:rPr>
    </w:lvl>
    <w:lvl w:ilvl="3" w:tplc="F05ED052" w:tentative="1">
      <w:start w:val="1"/>
      <w:numFmt w:val="bullet"/>
      <w:lvlText w:val="•"/>
      <w:lvlJc w:val="left"/>
      <w:pPr>
        <w:tabs>
          <w:tab w:val="num" w:pos="2880"/>
        </w:tabs>
        <w:ind w:left="2880" w:hanging="360"/>
      </w:pPr>
      <w:rPr>
        <w:rFonts w:ascii="Arial" w:hAnsi="Arial" w:hint="default"/>
      </w:rPr>
    </w:lvl>
    <w:lvl w:ilvl="4" w:tplc="93EA0124" w:tentative="1">
      <w:start w:val="1"/>
      <w:numFmt w:val="bullet"/>
      <w:lvlText w:val="•"/>
      <w:lvlJc w:val="left"/>
      <w:pPr>
        <w:tabs>
          <w:tab w:val="num" w:pos="3600"/>
        </w:tabs>
        <w:ind w:left="3600" w:hanging="360"/>
      </w:pPr>
      <w:rPr>
        <w:rFonts w:ascii="Arial" w:hAnsi="Arial" w:hint="default"/>
      </w:rPr>
    </w:lvl>
    <w:lvl w:ilvl="5" w:tplc="03B44E32" w:tentative="1">
      <w:start w:val="1"/>
      <w:numFmt w:val="bullet"/>
      <w:lvlText w:val="•"/>
      <w:lvlJc w:val="left"/>
      <w:pPr>
        <w:tabs>
          <w:tab w:val="num" w:pos="4320"/>
        </w:tabs>
        <w:ind w:left="4320" w:hanging="360"/>
      </w:pPr>
      <w:rPr>
        <w:rFonts w:ascii="Arial" w:hAnsi="Arial" w:hint="default"/>
      </w:rPr>
    </w:lvl>
    <w:lvl w:ilvl="6" w:tplc="24D8D6DC" w:tentative="1">
      <w:start w:val="1"/>
      <w:numFmt w:val="bullet"/>
      <w:lvlText w:val="•"/>
      <w:lvlJc w:val="left"/>
      <w:pPr>
        <w:tabs>
          <w:tab w:val="num" w:pos="5040"/>
        </w:tabs>
        <w:ind w:left="5040" w:hanging="360"/>
      </w:pPr>
      <w:rPr>
        <w:rFonts w:ascii="Arial" w:hAnsi="Arial" w:hint="default"/>
      </w:rPr>
    </w:lvl>
    <w:lvl w:ilvl="7" w:tplc="5BE02DB2" w:tentative="1">
      <w:start w:val="1"/>
      <w:numFmt w:val="bullet"/>
      <w:lvlText w:val="•"/>
      <w:lvlJc w:val="left"/>
      <w:pPr>
        <w:tabs>
          <w:tab w:val="num" w:pos="5760"/>
        </w:tabs>
        <w:ind w:left="5760" w:hanging="360"/>
      </w:pPr>
      <w:rPr>
        <w:rFonts w:ascii="Arial" w:hAnsi="Arial" w:hint="default"/>
      </w:rPr>
    </w:lvl>
    <w:lvl w:ilvl="8" w:tplc="632875A8" w:tentative="1">
      <w:start w:val="1"/>
      <w:numFmt w:val="bullet"/>
      <w:lvlText w:val="•"/>
      <w:lvlJc w:val="left"/>
      <w:pPr>
        <w:tabs>
          <w:tab w:val="num" w:pos="6480"/>
        </w:tabs>
        <w:ind w:left="6480" w:hanging="360"/>
      </w:pPr>
      <w:rPr>
        <w:rFonts w:ascii="Arial" w:hAnsi="Arial" w:hint="default"/>
      </w:rPr>
    </w:lvl>
  </w:abstractNum>
  <w:abstractNum w:abstractNumId="9" w15:restartNumberingAfterBreak="0">
    <w:nsid w:val="1B2333B5"/>
    <w:multiLevelType w:val="hybridMultilevel"/>
    <w:tmpl w:val="E9A602B8"/>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0" w15:restartNumberingAfterBreak="0">
    <w:nsid w:val="1DBA205F"/>
    <w:multiLevelType w:val="multilevel"/>
    <w:tmpl w:val="8ABCF86A"/>
    <w:lvl w:ilvl="0">
      <w:start w:val="5"/>
      <w:numFmt w:val="decimal"/>
      <w:lvlText w:val="%1."/>
      <w:lvlJc w:val="left"/>
      <w:pPr>
        <w:tabs>
          <w:tab w:val="num" w:pos="720"/>
        </w:tabs>
        <w:ind w:left="720" w:hanging="360"/>
      </w:pPr>
      <w:rPr>
        <w:rFonts w:hint="default"/>
      </w:rPr>
    </w:lvl>
    <w:lvl w:ilvl="1">
      <w:start w:val="1"/>
      <w:numFmt w:val="bullet"/>
      <w:lvlText w:val=""/>
      <w:lvlJc w:val="left"/>
      <w:pPr>
        <w:tabs>
          <w:tab w:val="num" w:pos="1440"/>
        </w:tabs>
        <w:ind w:left="1440" w:hanging="360"/>
      </w:pPr>
      <w:rPr>
        <w:rFonts w:ascii="Symbol" w:hAnsi="Symbol" w:hint="default"/>
      </w:rPr>
    </w:lvl>
    <w:lvl w:ilvl="2">
      <w:start w:val="1"/>
      <w:numFmt w:val="decimal"/>
      <w:lvlText w:val="%3."/>
      <w:lvlJc w:val="left"/>
      <w:pPr>
        <w:tabs>
          <w:tab w:val="num" w:pos="2160"/>
        </w:tabs>
        <w:ind w:left="2160" w:hanging="360"/>
      </w:pPr>
      <w:rPr>
        <w:rFonts w:hint="default"/>
      </w:rPr>
    </w:lvl>
    <w:lvl w:ilvl="3">
      <w:start w:val="1"/>
      <w:numFmt w:val="decimal"/>
      <w:lvlText w:val="%4."/>
      <w:lvlJc w:val="left"/>
      <w:pPr>
        <w:tabs>
          <w:tab w:val="num" w:pos="2880"/>
        </w:tabs>
        <w:ind w:left="2880" w:hanging="360"/>
      </w:pPr>
      <w:rPr>
        <w:rFonts w:hint="default"/>
      </w:rPr>
    </w:lvl>
    <w:lvl w:ilvl="4">
      <w:start w:val="1"/>
      <w:numFmt w:val="decimal"/>
      <w:lvlText w:val="%5."/>
      <w:lvlJc w:val="left"/>
      <w:pPr>
        <w:tabs>
          <w:tab w:val="num" w:pos="3600"/>
        </w:tabs>
        <w:ind w:left="3600" w:hanging="360"/>
      </w:pPr>
      <w:rPr>
        <w:rFonts w:hint="default"/>
      </w:rPr>
    </w:lvl>
    <w:lvl w:ilvl="5">
      <w:start w:val="1"/>
      <w:numFmt w:val="decimal"/>
      <w:lvlText w:val="%6."/>
      <w:lvlJc w:val="left"/>
      <w:pPr>
        <w:tabs>
          <w:tab w:val="num" w:pos="4320"/>
        </w:tabs>
        <w:ind w:left="4320" w:hanging="360"/>
      </w:pPr>
      <w:rPr>
        <w:rFonts w:hint="default"/>
      </w:rPr>
    </w:lvl>
    <w:lvl w:ilvl="6">
      <w:start w:val="1"/>
      <w:numFmt w:val="decimal"/>
      <w:lvlText w:val="%7."/>
      <w:lvlJc w:val="left"/>
      <w:pPr>
        <w:tabs>
          <w:tab w:val="num" w:pos="5040"/>
        </w:tabs>
        <w:ind w:left="5040" w:hanging="360"/>
      </w:pPr>
      <w:rPr>
        <w:rFonts w:hint="default"/>
      </w:rPr>
    </w:lvl>
    <w:lvl w:ilvl="7">
      <w:start w:val="1"/>
      <w:numFmt w:val="decimal"/>
      <w:lvlText w:val="%8."/>
      <w:lvlJc w:val="left"/>
      <w:pPr>
        <w:tabs>
          <w:tab w:val="num" w:pos="5760"/>
        </w:tabs>
        <w:ind w:left="5760" w:hanging="360"/>
      </w:pPr>
      <w:rPr>
        <w:rFonts w:hint="default"/>
      </w:rPr>
    </w:lvl>
    <w:lvl w:ilvl="8">
      <w:start w:val="1"/>
      <w:numFmt w:val="decimal"/>
      <w:lvlText w:val="%9."/>
      <w:lvlJc w:val="left"/>
      <w:pPr>
        <w:tabs>
          <w:tab w:val="num" w:pos="6480"/>
        </w:tabs>
        <w:ind w:left="6480" w:hanging="360"/>
      </w:pPr>
      <w:rPr>
        <w:rFonts w:hint="default"/>
      </w:rPr>
    </w:lvl>
  </w:abstractNum>
  <w:abstractNum w:abstractNumId="11" w15:restartNumberingAfterBreak="0">
    <w:nsid w:val="1F0C35F4"/>
    <w:multiLevelType w:val="hybridMultilevel"/>
    <w:tmpl w:val="0F4AECC8"/>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2" w15:restartNumberingAfterBreak="0">
    <w:nsid w:val="20742BA2"/>
    <w:multiLevelType w:val="hybridMultilevel"/>
    <w:tmpl w:val="452C1BBE"/>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3" w15:restartNumberingAfterBreak="0">
    <w:nsid w:val="214A47E2"/>
    <w:multiLevelType w:val="hybridMultilevel"/>
    <w:tmpl w:val="C51E8458"/>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4" w15:restartNumberingAfterBreak="0">
    <w:nsid w:val="21FB4563"/>
    <w:multiLevelType w:val="hybridMultilevel"/>
    <w:tmpl w:val="4288ABAE"/>
    <w:lvl w:ilvl="0" w:tplc="04090001">
      <w:start w:val="1"/>
      <w:numFmt w:val="bullet"/>
      <w:lvlText w:val=""/>
      <w:lvlJc w:val="left"/>
      <w:pPr>
        <w:ind w:left="3581" w:hanging="360"/>
      </w:pPr>
      <w:rPr>
        <w:rFonts w:ascii="Symbol" w:hAnsi="Symbol" w:hint="default"/>
      </w:rPr>
    </w:lvl>
    <w:lvl w:ilvl="1" w:tplc="04090003" w:tentative="1">
      <w:start w:val="1"/>
      <w:numFmt w:val="bullet"/>
      <w:lvlText w:val="o"/>
      <w:lvlJc w:val="left"/>
      <w:pPr>
        <w:ind w:left="4301" w:hanging="360"/>
      </w:pPr>
      <w:rPr>
        <w:rFonts w:ascii="Courier New" w:hAnsi="Courier New" w:cs="Courier New" w:hint="default"/>
      </w:rPr>
    </w:lvl>
    <w:lvl w:ilvl="2" w:tplc="04090005" w:tentative="1">
      <w:start w:val="1"/>
      <w:numFmt w:val="bullet"/>
      <w:lvlText w:val=""/>
      <w:lvlJc w:val="left"/>
      <w:pPr>
        <w:ind w:left="5021" w:hanging="360"/>
      </w:pPr>
      <w:rPr>
        <w:rFonts w:ascii="Wingdings" w:hAnsi="Wingdings" w:hint="default"/>
      </w:rPr>
    </w:lvl>
    <w:lvl w:ilvl="3" w:tplc="04090001" w:tentative="1">
      <w:start w:val="1"/>
      <w:numFmt w:val="bullet"/>
      <w:lvlText w:val=""/>
      <w:lvlJc w:val="left"/>
      <w:pPr>
        <w:ind w:left="5741" w:hanging="360"/>
      </w:pPr>
      <w:rPr>
        <w:rFonts w:ascii="Symbol" w:hAnsi="Symbol" w:hint="default"/>
      </w:rPr>
    </w:lvl>
    <w:lvl w:ilvl="4" w:tplc="04090003" w:tentative="1">
      <w:start w:val="1"/>
      <w:numFmt w:val="bullet"/>
      <w:lvlText w:val="o"/>
      <w:lvlJc w:val="left"/>
      <w:pPr>
        <w:ind w:left="6461" w:hanging="360"/>
      </w:pPr>
      <w:rPr>
        <w:rFonts w:ascii="Courier New" w:hAnsi="Courier New" w:cs="Courier New" w:hint="default"/>
      </w:rPr>
    </w:lvl>
    <w:lvl w:ilvl="5" w:tplc="04090005" w:tentative="1">
      <w:start w:val="1"/>
      <w:numFmt w:val="bullet"/>
      <w:lvlText w:val=""/>
      <w:lvlJc w:val="left"/>
      <w:pPr>
        <w:ind w:left="7181" w:hanging="360"/>
      </w:pPr>
      <w:rPr>
        <w:rFonts w:ascii="Wingdings" w:hAnsi="Wingdings" w:hint="default"/>
      </w:rPr>
    </w:lvl>
    <w:lvl w:ilvl="6" w:tplc="04090001" w:tentative="1">
      <w:start w:val="1"/>
      <w:numFmt w:val="bullet"/>
      <w:lvlText w:val=""/>
      <w:lvlJc w:val="left"/>
      <w:pPr>
        <w:ind w:left="7901" w:hanging="360"/>
      </w:pPr>
      <w:rPr>
        <w:rFonts w:ascii="Symbol" w:hAnsi="Symbol" w:hint="default"/>
      </w:rPr>
    </w:lvl>
    <w:lvl w:ilvl="7" w:tplc="04090003" w:tentative="1">
      <w:start w:val="1"/>
      <w:numFmt w:val="bullet"/>
      <w:lvlText w:val="o"/>
      <w:lvlJc w:val="left"/>
      <w:pPr>
        <w:ind w:left="8621" w:hanging="360"/>
      </w:pPr>
      <w:rPr>
        <w:rFonts w:ascii="Courier New" w:hAnsi="Courier New" w:cs="Courier New" w:hint="default"/>
      </w:rPr>
    </w:lvl>
    <w:lvl w:ilvl="8" w:tplc="04090005" w:tentative="1">
      <w:start w:val="1"/>
      <w:numFmt w:val="bullet"/>
      <w:lvlText w:val=""/>
      <w:lvlJc w:val="left"/>
      <w:pPr>
        <w:ind w:left="9341" w:hanging="360"/>
      </w:pPr>
      <w:rPr>
        <w:rFonts w:ascii="Wingdings" w:hAnsi="Wingdings" w:hint="default"/>
      </w:rPr>
    </w:lvl>
  </w:abstractNum>
  <w:abstractNum w:abstractNumId="15" w15:restartNumberingAfterBreak="0">
    <w:nsid w:val="253B7F8B"/>
    <w:multiLevelType w:val="multilevel"/>
    <w:tmpl w:val="3B8019BA"/>
    <w:lvl w:ilvl="0">
      <w:start w:val="1"/>
      <w:numFmt w:val="bullet"/>
      <w:lvlText w:val=""/>
      <w:lvlJc w:val="left"/>
      <w:pPr>
        <w:tabs>
          <w:tab w:val="num" w:pos="1080"/>
        </w:tabs>
        <w:ind w:left="1080" w:hanging="360"/>
      </w:pPr>
      <w:rPr>
        <w:rFonts w:ascii="Symbol" w:hAnsi="Symbol" w:hint="default"/>
        <w:sz w:val="20"/>
      </w:rPr>
    </w:lvl>
    <w:lvl w:ilvl="1">
      <w:start w:val="1"/>
      <w:numFmt w:val="bullet"/>
      <w:lvlText w:val="o"/>
      <w:lvlJc w:val="left"/>
      <w:pPr>
        <w:tabs>
          <w:tab w:val="num" w:pos="1800"/>
        </w:tabs>
        <w:ind w:left="1800" w:hanging="360"/>
      </w:pPr>
      <w:rPr>
        <w:rFonts w:ascii="Courier New" w:hAnsi="Courier New" w:hint="default"/>
        <w:sz w:val="20"/>
      </w:rPr>
    </w:lvl>
    <w:lvl w:ilvl="2">
      <w:start w:val="1"/>
      <w:numFmt w:val="bullet"/>
      <w:lvlText w:val=""/>
      <w:lvlJc w:val="left"/>
      <w:pPr>
        <w:tabs>
          <w:tab w:val="num" w:pos="2520"/>
        </w:tabs>
        <w:ind w:left="2520" w:hanging="360"/>
      </w:pPr>
      <w:rPr>
        <w:rFonts w:ascii="Wingdings" w:hAnsi="Wingdings" w:hint="default"/>
        <w:sz w:val="20"/>
      </w:rPr>
    </w:lvl>
    <w:lvl w:ilvl="3">
      <w:start w:val="1"/>
      <w:numFmt w:val="bullet"/>
      <w:lvlText w:val=""/>
      <w:lvlJc w:val="left"/>
      <w:pPr>
        <w:tabs>
          <w:tab w:val="num" w:pos="3240"/>
        </w:tabs>
        <w:ind w:left="3240" w:hanging="360"/>
      </w:pPr>
      <w:rPr>
        <w:rFonts w:ascii="Wingdings" w:hAnsi="Wingdings" w:hint="default"/>
        <w:sz w:val="20"/>
      </w:rPr>
    </w:lvl>
    <w:lvl w:ilvl="4" w:tentative="1">
      <w:start w:val="1"/>
      <w:numFmt w:val="bullet"/>
      <w:lvlText w:val=""/>
      <w:lvlJc w:val="left"/>
      <w:pPr>
        <w:tabs>
          <w:tab w:val="num" w:pos="3960"/>
        </w:tabs>
        <w:ind w:left="3960" w:hanging="360"/>
      </w:pPr>
      <w:rPr>
        <w:rFonts w:ascii="Wingdings" w:hAnsi="Wingdings" w:hint="default"/>
        <w:sz w:val="20"/>
      </w:rPr>
    </w:lvl>
    <w:lvl w:ilvl="5" w:tentative="1">
      <w:start w:val="1"/>
      <w:numFmt w:val="bullet"/>
      <w:lvlText w:val=""/>
      <w:lvlJc w:val="left"/>
      <w:pPr>
        <w:tabs>
          <w:tab w:val="num" w:pos="4680"/>
        </w:tabs>
        <w:ind w:left="4680" w:hanging="360"/>
      </w:pPr>
      <w:rPr>
        <w:rFonts w:ascii="Wingdings" w:hAnsi="Wingdings" w:hint="default"/>
        <w:sz w:val="20"/>
      </w:rPr>
    </w:lvl>
    <w:lvl w:ilvl="6" w:tentative="1">
      <w:start w:val="1"/>
      <w:numFmt w:val="bullet"/>
      <w:lvlText w:val=""/>
      <w:lvlJc w:val="left"/>
      <w:pPr>
        <w:tabs>
          <w:tab w:val="num" w:pos="5400"/>
        </w:tabs>
        <w:ind w:left="5400" w:hanging="360"/>
      </w:pPr>
      <w:rPr>
        <w:rFonts w:ascii="Wingdings" w:hAnsi="Wingdings" w:hint="default"/>
        <w:sz w:val="20"/>
      </w:rPr>
    </w:lvl>
    <w:lvl w:ilvl="7" w:tentative="1">
      <w:start w:val="1"/>
      <w:numFmt w:val="bullet"/>
      <w:lvlText w:val=""/>
      <w:lvlJc w:val="left"/>
      <w:pPr>
        <w:tabs>
          <w:tab w:val="num" w:pos="6120"/>
        </w:tabs>
        <w:ind w:left="6120" w:hanging="360"/>
      </w:pPr>
      <w:rPr>
        <w:rFonts w:ascii="Wingdings" w:hAnsi="Wingdings" w:hint="default"/>
        <w:sz w:val="20"/>
      </w:rPr>
    </w:lvl>
    <w:lvl w:ilvl="8" w:tentative="1">
      <w:start w:val="1"/>
      <w:numFmt w:val="bullet"/>
      <w:lvlText w:val=""/>
      <w:lvlJc w:val="left"/>
      <w:pPr>
        <w:tabs>
          <w:tab w:val="num" w:pos="6840"/>
        </w:tabs>
        <w:ind w:left="6840" w:hanging="360"/>
      </w:pPr>
      <w:rPr>
        <w:rFonts w:ascii="Wingdings" w:hAnsi="Wingdings" w:hint="default"/>
        <w:sz w:val="20"/>
      </w:rPr>
    </w:lvl>
  </w:abstractNum>
  <w:abstractNum w:abstractNumId="16" w15:restartNumberingAfterBreak="0">
    <w:nsid w:val="26A96956"/>
    <w:multiLevelType w:val="hybridMultilevel"/>
    <w:tmpl w:val="9D62504A"/>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7" w15:restartNumberingAfterBreak="0">
    <w:nsid w:val="2A1D6285"/>
    <w:multiLevelType w:val="hybridMultilevel"/>
    <w:tmpl w:val="8CE6F5D8"/>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8" w15:restartNumberingAfterBreak="0">
    <w:nsid w:val="2B400323"/>
    <w:multiLevelType w:val="hybridMultilevel"/>
    <w:tmpl w:val="0D9802EA"/>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9" w15:restartNumberingAfterBreak="0">
    <w:nsid w:val="2C3C27FB"/>
    <w:multiLevelType w:val="hybridMultilevel"/>
    <w:tmpl w:val="BBEA81B8"/>
    <w:lvl w:ilvl="0" w:tplc="04090001">
      <w:start w:val="1"/>
      <w:numFmt w:val="bullet"/>
      <w:lvlText w:val=""/>
      <w:lvlJc w:val="left"/>
      <w:pPr>
        <w:ind w:left="720" w:hanging="360"/>
      </w:pPr>
      <w:rPr>
        <w:rFonts w:ascii="Symbol" w:hAnsi="Symbol" w:hint="default"/>
      </w:rPr>
    </w:lvl>
    <w:lvl w:ilvl="1" w:tplc="04090003">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0" w15:restartNumberingAfterBreak="0">
    <w:nsid w:val="2CD10117"/>
    <w:multiLevelType w:val="hybridMultilevel"/>
    <w:tmpl w:val="F4FAB632"/>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1" w15:restartNumberingAfterBreak="0">
    <w:nsid w:val="2DF546E1"/>
    <w:multiLevelType w:val="hybridMultilevel"/>
    <w:tmpl w:val="AEC8D478"/>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2" w15:restartNumberingAfterBreak="0">
    <w:nsid w:val="336032A3"/>
    <w:multiLevelType w:val="hybridMultilevel"/>
    <w:tmpl w:val="BD7008E2"/>
    <w:lvl w:ilvl="0" w:tplc="04090001">
      <w:start w:val="1"/>
      <w:numFmt w:val="bullet"/>
      <w:lvlText w:val=""/>
      <w:lvlJc w:val="left"/>
      <w:pPr>
        <w:ind w:left="1080" w:hanging="360"/>
      </w:pPr>
      <w:rPr>
        <w:rFonts w:ascii="Symbol" w:hAnsi="Symbol" w:hint="default"/>
      </w:rPr>
    </w:lvl>
    <w:lvl w:ilvl="1" w:tplc="04090001">
      <w:start w:val="1"/>
      <w:numFmt w:val="bullet"/>
      <w:lvlText w:val=""/>
      <w:lvlJc w:val="left"/>
      <w:pPr>
        <w:ind w:left="1800" w:hanging="360"/>
      </w:pPr>
      <w:rPr>
        <w:rFonts w:ascii="Symbol" w:hAnsi="Symbol" w:hint="default"/>
      </w:rPr>
    </w:lvl>
    <w:lvl w:ilvl="2" w:tplc="04090005">
      <w:start w:val="1"/>
      <w:numFmt w:val="bullet"/>
      <w:lvlText w:val=""/>
      <w:lvlJc w:val="left"/>
      <w:pPr>
        <w:ind w:left="2520" w:hanging="360"/>
      </w:pPr>
      <w:rPr>
        <w:rFonts w:ascii="Wingdings" w:hAnsi="Wingdings" w:hint="default"/>
      </w:rPr>
    </w:lvl>
    <w:lvl w:ilvl="3" w:tplc="04090001">
      <w:start w:val="1"/>
      <w:numFmt w:val="bullet"/>
      <w:lvlText w:val=""/>
      <w:lvlJc w:val="left"/>
      <w:pPr>
        <w:ind w:left="3240" w:hanging="360"/>
      </w:pPr>
      <w:rPr>
        <w:rFonts w:ascii="Symbol" w:hAnsi="Symbol" w:hint="default"/>
      </w:rPr>
    </w:lvl>
    <w:lvl w:ilvl="4" w:tplc="04090003" w:tentative="1">
      <w:start w:val="1"/>
      <w:numFmt w:val="bullet"/>
      <w:lvlText w:val="o"/>
      <w:lvlJc w:val="left"/>
      <w:pPr>
        <w:ind w:left="3960" w:hanging="360"/>
      </w:pPr>
      <w:rPr>
        <w:rFonts w:ascii="Courier New" w:hAnsi="Courier New" w:cs="Courier New" w:hint="default"/>
      </w:rPr>
    </w:lvl>
    <w:lvl w:ilvl="5" w:tplc="04090005" w:tentative="1">
      <w:start w:val="1"/>
      <w:numFmt w:val="bullet"/>
      <w:lvlText w:val=""/>
      <w:lvlJc w:val="left"/>
      <w:pPr>
        <w:ind w:left="4680" w:hanging="360"/>
      </w:pPr>
      <w:rPr>
        <w:rFonts w:ascii="Wingdings" w:hAnsi="Wingdings" w:hint="default"/>
      </w:rPr>
    </w:lvl>
    <w:lvl w:ilvl="6" w:tplc="04090001" w:tentative="1">
      <w:start w:val="1"/>
      <w:numFmt w:val="bullet"/>
      <w:lvlText w:val=""/>
      <w:lvlJc w:val="left"/>
      <w:pPr>
        <w:ind w:left="5400" w:hanging="360"/>
      </w:pPr>
      <w:rPr>
        <w:rFonts w:ascii="Symbol" w:hAnsi="Symbol" w:hint="default"/>
      </w:rPr>
    </w:lvl>
    <w:lvl w:ilvl="7" w:tplc="04090003" w:tentative="1">
      <w:start w:val="1"/>
      <w:numFmt w:val="bullet"/>
      <w:lvlText w:val="o"/>
      <w:lvlJc w:val="left"/>
      <w:pPr>
        <w:ind w:left="6120" w:hanging="360"/>
      </w:pPr>
      <w:rPr>
        <w:rFonts w:ascii="Courier New" w:hAnsi="Courier New" w:cs="Courier New" w:hint="default"/>
      </w:rPr>
    </w:lvl>
    <w:lvl w:ilvl="8" w:tplc="04090005" w:tentative="1">
      <w:start w:val="1"/>
      <w:numFmt w:val="bullet"/>
      <w:lvlText w:val=""/>
      <w:lvlJc w:val="left"/>
      <w:pPr>
        <w:ind w:left="6840" w:hanging="360"/>
      </w:pPr>
      <w:rPr>
        <w:rFonts w:ascii="Wingdings" w:hAnsi="Wingdings" w:hint="default"/>
      </w:rPr>
    </w:lvl>
  </w:abstractNum>
  <w:abstractNum w:abstractNumId="23" w15:restartNumberingAfterBreak="0">
    <w:nsid w:val="397905D2"/>
    <w:multiLevelType w:val="hybridMultilevel"/>
    <w:tmpl w:val="FEB280F2"/>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4" w15:restartNumberingAfterBreak="0">
    <w:nsid w:val="3B795D65"/>
    <w:multiLevelType w:val="multilevel"/>
    <w:tmpl w:val="78409B3A"/>
    <w:lvl w:ilvl="0">
      <w:start w:val="5"/>
      <w:numFmt w:val="decimal"/>
      <w:lvlText w:val="%1."/>
      <w:lvlJc w:val="left"/>
      <w:pPr>
        <w:tabs>
          <w:tab w:val="num" w:pos="720"/>
        </w:tabs>
        <w:ind w:left="720" w:hanging="360"/>
      </w:pPr>
      <w:rPr>
        <w:rFonts w:hint="default"/>
      </w:rPr>
    </w:lvl>
    <w:lvl w:ilvl="1">
      <w:start w:val="1"/>
      <w:numFmt w:val="decimal"/>
      <w:lvlText w:val="%2."/>
      <w:lvlJc w:val="left"/>
      <w:pPr>
        <w:tabs>
          <w:tab w:val="num" w:pos="1440"/>
        </w:tabs>
        <w:ind w:left="1440" w:hanging="360"/>
      </w:pPr>
      <w:rPr>
        <w:rFonts w:hint="default"/>
      </w:rPr>
    </w:lvl>
    <w:lvl w:ilvl="2">
      <w:start w:val="1"/>
      <w:numFmt w:val="decimal"/>
      <w:lvlText w:val="%3."/>
      <w:lvlJc w:val="left"/>
      <w:pPr>
        <w:tabs>
          <w:tab w:val="num" w:pos="2160"/>
        </w:tabs>
        <w:ind w:left="2160" w:hanging="360"/>
      </w:pPr>
      <w:rPr>
        <w:rFonts w:hint="default"/>
      </w:rPr>
    </w:lvl>
    <w:lvl w:ilvl="3">
      <w:start w:val="1"/>
      <w:numFmt w:val="decimal"/>
      <w:lvlText w:val="%4."/>
      <w:lvlJc w:val="left"/>
      <w:pPr>
        <w:tabs>
          <w:tab w:val="num" w:pos="2880"/>
        </w:tabs>
        <w:ind w:left="2880" w:hanging="360"/>
      </w:pPr>
      <w:rPr>
        <w:rFonts w:hint="default"/>
      </w:rPr>
    </w:lvl>
    <w:lvl w:ilvl="4">
      <w:start w:val="1"/>
      <w:numFmt w:val="decimal"/>
      <w:lvlText w:val="%5."/>
      <w:lvlJc w:val="left"/>
      <w:pPr>
        <w:tabs>
          <w:tab w:val="num" w:pos="3600"/>
        </w:tabs>
        <w:ind w:left="3600" w:hanging="360"/>
      </w:pPr>
      <w:rPr>
        <w:rFonts w:hint="default"/>
      </w:rPr>
    </w:lvl>
    <w:lvl w:ilvl="5">
      <w:start w:val="1"/>
      <w:numFmt w:val="decimal"/>
      <w:lvlText w:val="%6."/>
      <w:lvlJc w:val="left"/>
      <w:pPr>
        <w:tabs>
          <w:tab w:val="num" w:pos="4320"/>
        </w:tabs>
        <w:ind w:left="4320" w:hanging="360"/>
      </w:pPr>
      <w:rPr>
        <w:rFonts w:hint="default"/>
      </w:rPr>
    </w:lvl>
    <w:lvl w:ilvl="6">
      <w:start w:val="1"/>
      <w:numFmt w:val="decimal"/>
      <w:lvlText w:val="%7."/>
      <w:lvlJc w:val="left"/>
      <w:pPr>
        <w:tabs>
          <w:tab w:val="num" w:pos="5040"/>
        </w:tabs>
        <w:ind w:left="5040" w:hanging="360"/>
      </w:pPr>
      <w:rPr>
        <w:rFonts w:hint="default"/>
      </w:rPr>
    </w:lvl>
    <w:lvl w:ilvl="7">
      <w:start w:val="1"/>
      <w:numFmt w:val="decimal"/>
      <w:lvlText w:val="%8."/>
      <w:lvlJc w:val="left"/>
      <w:pPr>
        <w:tabs>
          <w:tab w:val="num" w:pos="5760"/>
        </w:tabs>
        <w:ind w:left="5760" w:hanging="360"/>
      </w:pPr>
      <w:rPr>
        <w:rFonts w:hint="default"/>
      </w:rPr>
    </w:lvl>
    <w:lvl w:ilvl="8">
      <w:start w:val="1"/>
      <w:numFmt w:val="decimal"/>
      <w:lvlText w:val="%9."/>
      <w:lvlJc w:val="left"/>
      <w:pPr>
        <w:tabs>
          <w:tab w:val="num" w:pos="6480"/>
        </w:tabs>
        <w:ind w:left="6480" w:hanging="360"/>
      </w:pPr>
      <w:rPr>
        <w:rFonts w:hint="default"/>
      </w:rPr>
    </w:lvl>
  </w:abstractNum>
  <w:abstractNum w:abstractNumId="25" w15:restartNumberingAfterBreak="0">
    <w:nsid w:val="3D966132"/>
    <w:multiLevelType w:val="hybridMultilevel"/>
    <w:tmpl w:val="5B7AB296"/>
    <w:lvl w:ilvl="0" w:tplc="04090001">
      <w:start w:val="1"/>
      <w:numFmt w:val="bullet"/>
      <w:lvlText w:val=""/>
      <w:lvlJc w:val="left"/>
      <w:pPr>
        <w:ind w:left="720" w:hanging="360"/>
      </w:pPr>
      <w:rPr>
        <w:rFonts w:ascii="Symbol" w:hAnsi="Symbol" w:hint="default"/>
      </w:rPr>
    </w:lvl>
    <w:lvl w:ilvl="1" w:tplc="04090003">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6" w15:restartNumberingAfterBreak="0">
    <w:nsid w:val="456906B4"/>
    <w:multiLevelType w:val="hybridMultilevel"/>
    <w:tmpl w:val="5A0A8CAA"/>
    <w:lvl w:ilvl="0" w:tplc="04090001">
      <w:start w:val="1"/>
      <w:numFmt w:val="bullet"/>
      <w:lvlText w:val=""/>
      <w:lvlJc w:val="left"/>
      <w:pPr>
        <w:ind w:left="720" w:hanging="360"/>
      </w:pPr>
      <w:rPr>
        <w:rFonts w:ascii="Symbol" w:hAnsi="Symbol" w:hint="default"/>
      </w:rPr>
    </w:lvl>
    <w:lvl w:ilvl="1" w:tplc="04090003">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7" w15:restartNumberingAfterBreak="0">
    <w:nsid w:val="4BB05653"/>
    <w:multiLevelType w:val="hybridMultilevel"/>
    <w:tmpl w:val="F9F6F4E2"/>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8" w15:restartNumberingAfterBreak="0">
    <w:nsid w:val="4E803EDB"/>
    <w:multiLevelType w:val="hybridMultilevel"/>
    <w:tmpl w:val="3CACF9FC"/>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9" w15:restartNumberingAfterBreak="0">
    <w:nsid w:val="52525E03"/>
    <w:multiLevelType w:val="hybridMultilevel"/>
    <w:tmpl w:val="D8AA9844"/>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0" w15:restartNumberingAfterBreak="0">
    <w:nsid w:val="52BF1F43"/>
    <w:multiLevelType w:val="hybridMultilevel"/>
    <w:tmpl w:val="19E6ED78"/>
    <w:lvl w:ilvl="0" w:tplc="04090001">
      <w:start w:val="1"/>
      <w:numFmt w:val="bullet"/>
      <w:lvlText w:val=""/>
      <w:lvlJc w:val="left"/>
      <w:pPr>
        <w:ind w:left="720" w:hanging="360"/>
      </w:pPr>
      <w:rPr>
        <w:rFonts w:ascii="Symbol" w:hAnsi="Symbol" w:hint="default"/>
      </w:rPr>
    </w:lvl>
    <w:lvl w:ilvl="1" w:tplc="04090003">
      <w:start w:val="1"/>
      <w:numFmt w:val="bullet"/>
      <w:lvlText w:val="o"/>
      <w:lvlJc w:val="left"/>
      <w:pPr>
        <w:ind w:left="1440" w:hanging="360"/>
      </w:pPr>
      <w:rPr>
        <w:rFonts w:ascii="Courier New" w:hAnsi="Courier New" w:cs="Courier New" w:hint="default"/>
      </w:rPr>
    </w:lvl>
    <w:lvl w:ilvl="2" w:tplc="04090005">
      <w:start w:val="1"/>
      <w:numFmt w:val="bullet"/>
      <w:lvlText w:val=""/>
      <w:lvlJc w:val="left"/>
      <w:pPr>
        <w:ind w:left="2160" w:hanging="360"/>
      </w:pPr>
      <w:rPr>
        <w:rFonts w:ascii="Wingdings" w:hAnsi="Wingdings" w:hint="default"/>
      </w:rPr>
    </w:lvl>
    <w:lvl w:ilvl="3" w:tplc="04090001">
      <w:start w:val="1"/>
      <w:numFmt w:val="bullet"/>
      <w:lvlText w:val=""/>
      <w:lvlJc w:val="left"/>
      <w:pPr>
        <w:ind w:left="2880" w:hanging="360"/>
      </w:pPr>
      <w:rPr>
        <w:rFonts w:ascii="Symbol" w:hAnsi="Symbol" w:hint="default"/>
      </w:rPr>
    </w:lvl>
    <w:lvl w:ilvl="4" w:tplc="04090003">
      <w:start w:val="1"/>
      <w:numFmt w:val="bullet"/>
      <w:lvlText w:val="o"/>
      <w:lvlJc w:val="left"/>
      <w:pPr>
        <w:ind w:left="3600" w:hanging="360"/>
      </w:pPr>
      <w:rPr>
        <w:rFonts w:ascii="Courier New" w:hAnsi="Courier New" w:cs="Courier New" w:hint="default"/>
      </w:rPr>
    </w:lvl>
    <w:lvl w:ilvl="5" w:tplc="04090005">
      <w:start w:val="1"/>
      <w:numFmt w:val="bullet"/>
      <w:lvlText w:val=""/>
      <w:lvlJc w:val="left"/>
      <w:pPr>
        <w:ind w:left="4320" w:hanging="360"/>
      </w:pPr>
      <w:rPr>
        <w:rFonts w:ascii="Wingdings" w:hAnsi="Wingdings" w:hint="default"/>
      </w:rPr>
    </w:lvl>
    <w:lvl w:ilvl="6" w:tplc="04090001">
      <w:start w:val="1"/>
      <w:numFmt w:val="bullet"/>
      <w:lvlText w:val=""/>
      <w:lvlJc w:val="left"/>
      <w:pPr>
        <w:ind w:left="5040" w:hanging="360"/>
      </w:pPr>
      <w:rPr>
        <w:rFonts w:ascii="Symbol" w:hAnsi="Symbol" w:hint="default"/>
      </w:rPr>
    </w:lvl>
    <w:lvl w:ilvl="7" w:tplc="04090003">
      <w:start w:val="1"/>
      <w:numFmt w:val="bullet"/>
      <w:lvlText w:val="o"/>
      <w:lvlJc w:val="left"/>
      <w:pPr>
        <w:ind w:left="5760" w:hanging="360"/>
      </w:pPr>
      <w:rPr>
        <w:rFonts w:ascii="Courier New" w:hAnsi="Courier New" w:cs="Courier New" w:hint="default"/>
      </w:rPr>
    </w:lvl>
    <w:lvl w:ilvl="8" w:tplc="04090005">
      <w:start w:val="1"/>
      <w:numFmt w:val="bullet"/>
      <w:lvlText w:val=""/>
      <w:lvlJc w:val="left"/>
      <w:pPr>
        <w:ind w:left="6480" w:hanging="360"/>
      </w:pPr>
      <w:rPr>
        <w:rFonts w:ascii="Wingdings" w:hAnsi="Wingdings" w:hint="default"/>
      </w:rPr>
    </w:lvl>
  </w:abstractNum>
  <w:abstractNum w:abstractNumId="31" w15:restartNumberingAfterBreak="0">
    <w:nsid w:val="53192BB6"/>
    <w:multiLevelType w:val="hybridMultilevel"/>
    <w:tmpl w:val="52F2897A"/>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2" w15:restartNumberingAfterBreak="0">
    <w:nsid w:val="55060A96"/>
    <w:multiLevelType w:val="multilevel"/>
    <w:tmpl w:val="56E4C976"/>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33" w15:restartNumberingAfterBreak="0">
    <w:nsid w:val="558B0338"/>
    <w:multiLevelType w:val="multilevel"/>
    <w:tmpl w:val="56E4C976"/>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34" w15:restartNumberingAfterBreak="0">
    <w:nsid w:val="5BE22BE2"/>
    <w:multiLevelType w:val="hybridMultilevel"/>
    <w:tmpl w:val="7CD0CAAE"/>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5" w15:restartNumberingAfterBreak="0">
    <w:nsid w:val="5EA8285B"/>
    <w:multiLevelType w:val="hybridMultilevel"/>
    <w:tmpl w:val="C28E43C2"/>
    <w:lvl w:ilvl="0" w:tplc="9D5EBCC0">
      <w:start w:val="1"/>
      <w:numFmt w:val="decimal"/>
      <w:lvlText w:val="%1)"/>
      <w:lvlJc w:val="left"/>
      <w:pPr>
        <w:ind w:left="720" w:hanging="360"/>
      </w:pPr>
      <w:rPr>
        <w:rFonts w:hint="default"/>
        <w:sz w:val="18"/>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6" w15:restartNumberingAfterBreak="0">
    <w:nsid w:val="60852819"/>
    <w:multiLevelType w:val="multilevel"/>
    <w:tmpl w:val="8C5046D0"/>
    <w:lvl w:ilvl="0">
      <w:start w:val="1"/>
      <w:numFmt w:val="bullet"/>
      <w:lvlText w:val=""/>
      <w:lvlJc w:val="left"/>
      <w:pPr>
        <w:tabs>
          <w:tab w:val="num" w:pos="1080"/>
        </w:tabs>
        <w:ind w:left="1080" w:hanging="360"/>
      </w:pPr>
      <w:rPr>
        <w:rFonts w:ascii="Symbol" w:hAnsi="Symbol" w:hint="default"/>
        <w:sz w:val="20"/>
      </w:rPr>
    </w:lvl>
    <w:lvl w:ilvl="1">
      <w:start w:val="1"/>
      <w:numFmt w:val="bullet"/>
      <w:lvlText w:val=""/>
      <w:lvlJc w:val="left"/>
      <w:pPr>
        <w:tabs>
          <w:tab w:val="num" w:pos="1800"/>
        </w:tabs>
        <w:ind w:left="1800" w:hanging="360"/>
      </w:pPr>
      <w:rPr>
        <w:rFonts w:ascii="Symbol" w:hAnsi="Symbol" w:hint="default"/>
        <w:sz w:val="20"/>
      </w:rPr>
    </w:lvl>
    <w:lvl w:ilvl="2">
      <w:start w:val="1"/>
      <w:numFmt w:val="bullet"/>
      <w:lvlText w:val=""/>
      <w:lvlJc w:val="left"/>
      <w:pPr>
        <w:tabs>
          <w:tab w:val="num" w:pos="2520"/>
        </w:tabs>
        <w:ind w:left="2520" w:hanging="360"/>
      </w:pPr>
      <w:rPr>
        <w:rFonts w:ascii="Wingdings" w:hAnsi="Wingdings" w:hint="default"/>
        <w:sz w:val="20"/>
      </w:rPr>
    </w:lvl>
    <w:lvl w:ilvl="3">
      <w:start w:val="1"/>
      <w:numFmt w:val="bullet"/>
      <w:lvlText w:val=""/>
      <w:lvlJc w:val="left"/>
      <w:pPr>
        <w:tabs>
          <w:tab w:val="num" w:pos="3240"/>
        </w:tabs>
        <w:ind w:left="3240" w:hanging="360"/>
      </w:pPr>
      <w:rPr>
        <w:rFonts w:ascii="Wingdings" w:hAnsi="Wingdings" w:hint="default"/>
        <w:sz w:val="20"/>
      </w:rPr>
    </w:lvl>
    <w:lvl w:ilvl="4" w:tentative="1">
      <w:start w:val="1"/>
      <w:numFmt w:val="bullet"/>
      <w:lvlText w:val=""/>
      <w:lvlJc w:val="left"/>
      <w:pPr>
        <w:tabs>
          <w:tab w:val="num" w:pos="3960"/>
        </w:tabs>
        <w:ind w:left="3960" w:hanging="360"/>
      </w:pPr>
      <w:rPr>
        <w:rFonts w:ascii="Wingdings" w:hAnsi="Wingdings" w:hint="default"/>
        <w:sz w:val="20"/>
      </w:rPr>
    </w:lvl>
    <w:lvl w:ilvl="5" w:tentative="1">
      <w:start w:val="1"/>
      <w:numFmt w:val="bullet"/>
      <w:lvlText w:val=""/>
      <w:lvlJc w:val="left"/>
      <w:pPr>
        <w:tabs>
          <w:tab w:val="num" w:pos="4680"/>
        </w:tabs>
        <w:ind w:left="4680" w:hanging="360"/>
      </w:pPr>
      <w:rPr>
        <w:rFonts w:ascii="Wingdings" w:hAnsi="Wingdings" w:hint="default"/>
        <w:sz w:val="20"/>
      </w:rPr>
    </w:lvl>
    <w:lvl w:ilvl="6" w:tentative="1">
      <w:start w:val="1"/>
      <w:numFmt w:val="bullet"/>
      <w:lvlText w:val=""/>
      <w:lvlJc w:val="left"/>
      <w:pPr>
        <w:tabs>
          <w:tab w:val="num" w:pos="5400"/>
        </w:tabs>
        <w:ind w:left="5400" w:hanging="360"/>
      </w:pPr>
      <w:rPr>
        <w:rFonts w:ascii="Wingdings" w:hAnsi="Wingdings" w:hint="default"/>
        <w:sz w:val="20"/>
      </w:rPr>
    </w:lvl>
    <w:lvl w:ilvl="7" w:tentative="1">
      <w:start w:val="1"/>
      <w:numFmt w:val="bullet"/>
      <w:lvlText w:val=""/>
      <w:lvlJc w:val="left"/>
      <w:pPr>
        <w:tabs>
          <w:tab w:val="num" w:pos="6120"/>
        </w:tabs>
        <w:ind w:left="6120" w:hanging="360"/>
      </w:pPr>
      <w:rPr>
        <w:rFonts w:ascii="Wingdings" w:hAnsi="Wingdings" w:hint="default"/>
        <w:sz w:val="20"/>
      </w:rPr>
    </w:lvl>
    <w:lvl w:ilvl="8" w:tentative="1">
      <w:start w:val="1"/>
      <w:numFmt w:val="bullet"/>
      <w:lvlText w:val=""/>
      <w:lvlJc w:val="left"/>
      <w:pPr>
        <w:tabs>
          <w:tab w:val="num" w:pos="6840"/>
        </w:tabs>
        <w:ind w:left="6840" w:hanging="360"/>
      </w:pPr>
      <w:rPr>
        <w:rFonts w:ascii="Wingdings" w:hAnsi="Wingdings" w:hint="default"/>
        <w:sz w:val="20"/>
      </w:rPr>
    </w:lvl>
  </w:abstractNum>
  <w:abstractNum w:abstractNumId="37" w15:restartNumberingAfterBreak="0">
    <w:nsid w:val="61426EC6"/>
    <w:multiLevelType w:val="hybridMultilevel"/>
    <w:tmpl w:val="0802A54C"/>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8" w15:restartNumberingAfterBreak="0">
    <w:nsid w:val="67C8301F"/>
    <w:multiLevelType w:val="hybridMultilevel"/>
    <w:tmpl w:val="8D662C5E"/>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9" w15:restartNumberingAfterBreak="0">
    <w:nsid w:val="6A4B1EAD"/>
    <w:multiLevelType w:val="hybridMultilevel"/>
    <w:tmpl w:val="F4142782"/>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40" w15:restartNumberingAfterBreak="0">
    <w:nsid w:val="75870D18"/>
    <w:multiLevelType w:val="hybridMultilevel"/>
    <w:tmpl w:val="0CFEDF76"/>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41" w15:restartNumberingAfterBreak="0">
    <w:nsid w:val="76501F47"/>
    <w:multiLevelType w:val="hybridMultilevel"/>
    <w:tmpl w:val="5DCE24AA"/>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42" w15:restartNumberingAfterBreak="0">
    <w:nsid w:val="799355F5"/>
    <w:multiLevelType w:val="hybridMultilevel"/>
    <w:tmpl w:val="C6009B62"/>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43" w15:restartNumberingAfterBreak="0">
    <w:nsid w:val="7E294521"/>
    <w:multiLevelType w:val="hybridMultilevel"/>
    <w:tmpl w:val="8BA8499A"/>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num w:numId="1" w16cid:durableId="1559392614">
    <w:abstractNumId w:val="25"/>
  </w:num>
  <w:num w:numId="2" w16cid:durableId="1735079749">
    <w:abstractNumId w:val="26"/>
  </w:num>
  <w:num w:numId="3" w16cid:durableId="635835791">
    <w:abstractNumId w:val="4"/>
  </w:num>
  <w:num w:numId="4" w16cid:durableId="493910597">
    <w:abstractNumId w:val="19"/>
  </w:num>
  <w:num w:numId="5" w16cid:durableId="1126657579">
    <w:abstractNumId w:val="41"/>
  </w:num>
  <w:num w:numId="6" w16cid:durableId="1682312799">
    <w:abstractNumId w:val="31"/>
  </w:num>
  <w:num w:numId="7" w16cid:durableId="2096896408">
    <w:abstractNumId w:val="13"/>
  </w:num>
  <w:num w:numId="8" w16cid:durableId="425004915">
    <w:abstractNumId w:val="29"/>
  </w:num>
  <w:num w:numId="9" w16cid:durableId="964506010">
    <w:abstractNumId w:val="9"/>
  </w:num>
  <w:num w:numId="10" w16cid:durableId="888804028">
    <w:abstractNumId w:val="27"/>
  </w:num>
  <w:num w:numId="11" w16cid:durableId="2033215519">
    <w:abstractNumId w:val="3"/>
  </w:num>
  <w:num w:numId="12" w16cid:durableId="767770480">
    <w:abstractNumId w:val="5"/>
  </w:num>
  <w:num w:numId="13" w16cid:durableId="2101175453">
    <w:abstractNumId w:val="21"/>
  </w:num>
  <w:num w:numId="14" w16cid:durableId="1685135714">
    <w:abstractNumId w:val="34"/>
  </w:num>
  <w:num w:numId="15" w16cid:durableId="1526018681">
    <w:abstractNumId w:val="11"/>
  </w:num>
  <w:num w:numId="16" w16cid:durableId="295258385">
    <w:abstractNumId w:val="40"/>
  </w:num>
  <w:num w:numId="17" w16cid:durableId="1863471243">
    <w:abstractNumId w:val="42"/>
  </w:num>
  <w:num w:numId="18" w16cid:durableId="298195021">
    <w:abstractNumId w:val="38"/>
  </w:num>
  <w:num w:numId="19" w16cid:durableId="1483540973">
    <w:abstractNumId w:val="17"/>
  </w:num>
  <w:num w:numId="20" w16cid:durableId="1332492945">
    <w:abstractNumId w:val="16"/>
  </w:num>
  <w:num w:numId="21" w16cid:durableId="960769482">
    <w:abstractNumId w:val="28"/>
  </w:num>
  <w:num w:numId="22" w16cid:durableId="226191440">
    <w:abstractNumId w:val="2"/>
  </w:num>
  <w:num w:numId="23" w16cid:durableId="2139716621">
    <w:abstractNumId w:val="43"/>
  </w:num>
  <w:num w:numId="24" w16cid:durableId="100687067">
    <w:abstractNumId w:val="33"/>
  </w:num>
  <w:num w:numId="25" w16cid:durableId="58022605">
    <w:abstractNumId w:val="10"/>
  </w:num>
  <w:num w:numId="26" w16cid:durableId="1198087379">
    <w:abstractNumId w:val="6"/>
  </w:num>
  <w:num w:numId="27" w16cid:durableId="1959557440">
    <w:abstractNumId w:val="36"/>
  </w:num>
  <w:num w:numId="28" w16cid:durableId="533351920">
    <w:abstractNumId w:val="14"/>
  </w:num>
  <w:num w:numId="29" w16cid:durableId="1810896939">
    <w:abstractNumId w:val="15"/>
  </w:num>
  <w:num w:numId="30" w16cid:durableId="1079139036">
    <w:abstractNumId w:val="1"/>
  </w:num>
  <w:num w:numId="31" w16cid:durableId="1920745922">
    <w:abstractNumId w:val="37"/>
  </w:num>
  <w:num w:numId="32" w16cid:durableId="1517427300">
    <w:abstractNumId w:val="39"/>
  </w:num>
  <w:num w:numId="33" w16cid:durableId="1212032786">
    <w:abstractNumId w:val="23"/>
  </w:num>
  <w:num w:numId="34" w16cid:durableId="1317297374">
    <w:abstractNumId w:val="35"/>
  </w:num>
  <w:num w:numId="35" w16cid:durableId="2015760515">
    <w:abstractNumId w:val="22"/>
  </w:num>
  <w:num w:numId="36" w16cid:durableId="285890170">
    <w:abstractNumId w:val="32"/>
  </w:num>
  <w:num w:numId="37" w16cid:durableId="1489982348">
    <w:abstractNumId w:val="0"/>
  </w:num>
  <w:num w:numId="38" w16cid:durableId="1794404222">
    <w:abstractNumId w:val="12"/>
  </w:num>
  <w:num w:numId="39" w16cid:durableId="1079450877">
    <w:abstractNumId w:val="18"/>
  </w:num>
  <w:num w:numId="40" w16cid:durableId="258031299">
    <w:abstractNumId w:val="24"/>
  </w:num>
  <w:num w:numId="41" w16cid:durableId="1786078590">
    <w:abstractNumId w:val="6"/>
  </w:num>
  <w:num w:numId="42" w16cid:durableId="309673369">
    <w:abstractNumId w:val="22"/>
  </w:num>
  <w:num w:numId="43" w16cid:durableId="592588369">
    <w:abstractNumId w:val="20"/>
  </w:num>
  <w:num w:numId="44" w16cid:durableId="252712175">
    <w:abstractNumId w:val="30"/>
  </w:num>
  <w:num w:numId="45" w16cid:durableId="2073891718">
    <w:abstractNumId w:val="7"/>
  </w:num>
  <w:num w:numId="46" w16cid:durableId="1955357453">
    <w:abstractNumId w:val="8"/>
  </w:num>
  <w:numIdMacAtCleanup w:val="27"/>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16"/>
  <w:removePersonalInformation/>
  <w:removeDateAndTime/>
  <w:activeWritingStyle w:appName="MSWord" w:lang="en-US" w:vendorID="64" w:dllVersion="6" w:nlCheck="1" w:checkStyle="0"/>
  <w:activeWritingStyle w:appName="MSWord" w:lang="en-US" w:vendorID="64" w:dllVersion="4096" w:nlCheck="1" w:checkStyle="0"/>
  <w:activeWritingStyle w:appName="MSWord" w:lang="en-US" w:vendorID="64" w:dllVersion="0" w:nlCheck="1" w:checkStyle="0"/>
  <w:proofState w:spelling="clean" w:grammar="clean"/>
  <w:documentProtection w:edit="readOnly" w:enforcement="1"/>
  <w:defaultTabStop w:val="720"/>
  <w:drawingGridHorizontalSpacing w:val="110"/>
  <w:displayHorizontalDrawingGridEvery w:val="2"/>
  <w:characterSpacingControl w:val="doNotCompress"/>
  <w:hdrShapeDefaults>
    <o:shapedefaults v:ext="edit" spidmax="2050"/>
  </w:hdrShapeDefaults>
  <w:footnotePr>
    <w:footnote w:id="-1"/>
    <w:footnote w:id="0"/>
    <w:footnote w:id="1"/>
  </w:footnotePr>
  <w:endnotePr>
    <w:endnote w:id="-1"/>
    <w:endnote w:id="0"/>
    <w:endnote w:id="1"/>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docVars>
    <w:docVar w:name="dgnword-docGUID" w:val="{D09E33E6-DC64-44D4-885D-7ED8C60B4803}"/>
    <w:docVar w:name="dgnword-eventsink" w:val="516811848"/>
  </w:docVars>
  <w:rsids>
    <w:rsidRoot w:val="00F1065B"/>
    <w:rsid w:val="0000414C"/>
    <w:rsid w:val="0000532D"/>
    <w:rsid w:val="000061EC"/>
    <w:rsid w:val="00006EC5"/>
    <w:rsid w:val="000077EE"/>
    <w:rsid w:val="00007D64"/>
    <w:rsid w:val="00010488"/>
    <w:rsid w:val="00010C89"/>
    <w:rsid w:val="00011E45"/>
    <w:rsid w:val="000124F4"/>
    <w:rsid w:val="000126B7"/>
    <w:rsid w:val="00013DE5"/>
    <w:rsid w:val="00014852"/>
    <w:rsid w:val="00014B22"/>
    <w:rsid w:val="00014D6D"/>
    <w:rsid w:val="000159C7"/>
    <w:rsid w:val="000160DA"/>
    <w:rsid w:val="000166E6"/>
    <w:rsid w:val="000167B8"/>
    <w:rsid w:val="000169C9"/>
    <w:rsid w:val="00016A29"/>
    <w:rsid w:val="00016BD3"/>
    <w:rsid w:val="00020303"/>
    <w:rsid w:val="000208A3"/>
    <w:rsid w:val="0002325B"/>
    <w:rsid w:val="00025B80"/>
    <w:rsid w:val="0002796F"/>
    <w:rsid w:val="000334C0"/>
    <w:rsid w:val="000359F5"/>
    <w:rsid w:val="00040BBB"/>
    <w:rsid w:val="00043DE9"/>
    <w:rsid w:val="00045BDA"/>
    <w:rsid w:val="00046673"/>
    <w:rsid w:val="00053CF4"/>
    <w:rsid w:val="0005482C"/>
    <w:rsid w:val="000557CB"/>
    <w:rsid w:val="00056887"/>
    <w:rsid w:val="00057620"/>
    <w:rsid w:val="00060CB8"/>
    <w:rsid w:val="000626D1"/>
    <w:rsid w:val="00065BC8"/>
    <w:rsid w:val="00067965"/>
    <w:rsid w:val="00070498"/>
    <w:rsid w:val="000742C9"/>
    <w:rsid w:val="00075062"/>
    <w:rsid w:val="00076062"/>
    <w:rsid w:val="0007677C"/>
    <w:rsid w:val="00076D68"/>
    <w:rsid w:val="000779FD"/>
    <w:rsid w:val="0008426B"/>
    <w:rsid w:val="00084B7D"/>
    <w:rsid w:val="00084CA3"/>
    <w:rsid w:val="000861F5"/>
    <w:rsid w:val="0008676C"/>
    <w:rsid w:val="00087A25"/>
    <w:rsid w:val="00087F69"/>
    <w:rsid w:val="000918C5"/>
    <w:rsid w:val="00097879"/>
    <w:rsid w:val="00097CDA"/>
    <w:rsid w:val="000A0483"/>
    <w:rsid w:val="000A2341"/>
    <w:rsid w:val="000A32DE"/>
    <w:rsid w:val="000B0FA8"/>
    <w:rsid w:val="000B2426"/>
    <w:rsid w:val="000B34F8"/>
    <w:rsid w:val="000B623F"/>
    <w:rsid w:val="000B6A1A"/>
    <w:rsid w:val="000B72FD"/>
    <w:rsid w:val="000B7C30"/>
    <w:rsid w:val="000C25DE"/>
    <w:rsid w:val="000C328B"/>
    <w:rsid w:val="000C3471"/>
    <w:rsid w:val="000C5C6C"/>
    <w:rsid w:val="000C772D"/>
    <w:rsid w:val="000C7BDD"/>
    <w:rsid w:val="000D5B84"/>
    <w:rsid w:val="000E0B15"/>
    <w:rsid w:val="000E2BFB"/>
    <w:rsid w:val="000E4268"/>
    <w:rsid w:val="000E43BF"/>
    <w:rsid w:val="000E54FF"/>
    <w:rsid w:val="000E672F"/>
    <w:rsid w:val="000E78CA"/>
    <w:rsid w:val="000E791E"/>
    <w:rsid w:val="000E7F0D"/>
    <w:rsid w:val="000F21FA"/>
    <w:rsid w:val="000F40EC"/>
    <w:rsid w:val="000F4642"/>
    <w:rsid w:val="000F4B18"/>
    <w:rsid w:val="000F57AA"/>
    <w:rsid w:val="000F57F9"/>
    <w:rsid w:val="000F636A"/>
    <w:rsid w:val="00100BEC"/>
    <w:rsid w:val="00100CD2"/>
    <w:rsid w:val="001013F5"/>
    <w:rsid w:val="0010175D"/>
    <w:rsid w:val="001027BB"/>
    <w:rsid w:val="00104FCF"/>
    <w:rsid w:val="00107903"/>
    <w:rsid w:val="00110E4E"/>
    <w:rsid w:val="00111513"/>
    <w:rsid w:val="00111B1A"/>
    <w:rsid w:val="001123B0"/>
    <w:rsid w:val="00112471"/>
    <w:rsid w:val="00113CCD"/>
    <w:rsid w:val="00113E14"/>
    <w:rsid w:val="00115FB9"/>
    <w:rsid w:val="00116F20"/>
    <w:rsid w:val="001214CF"/>
    <w:rsid w:val="00121DF1"/>
    <w:rsid w:val="001256B1"/>
    <w:rsid w:val="00126061"/>
    <w:rsid w:val="00126317"/>
    <w:rsid w:val="001303A2"/>
    <w:rsid w:val="00130D51"/>
    <w:rsid w:val="0013248F"/>
    <w:rsid w:val="00133138"/>
    <w:rsid w:val="00134558"/>
    <w:rsid w:val="00137D3C"/>
    <w:rsid w:val="00140275"/>
    <w:rsid w:val="00141C98"/>
    <w:rsid w:val="00142F18"/>
    <w:rsid w:val="0014489B"/>
    <w:rsid w:val="00151103"/>
    <w:rsid w:val="0015517B"/>
    <w:rsid w:val="001606CD"/>
    <w:rsid w:val="0016220D"/>
    <w:rsid w:val="00162C7E"/>
    <w:rsid w:val="00166244"/>
    <w:rsid w:val="0016704A"/>
    <w:rsid w:val="00173059"/>
    <w:rsid w:val="00174AF0"/>
    <w:rsid w:val="00175077"/>
    <w:rsid w:val="0018241E"/>
    <w:rsid w:val="001864D8"/>
    <w:rsid w:val="00186E08"/>
    <w:rsid w:val="001934E9"/>
    <w:rsid w:val="0019393C"/>
    <w:rsid w:val="00193C41"/>
    <w:rsid w:val="00196567"/>
    <w:rsid w:val="001A3454"/>
    <w:rsid w:val="001A42DD"/>
    <w:rsid w:val="001A649E"/>
    <w:rsid w:val="001A743E"/>
    <w:rsid w:val="001A75BE"/>
    <w:rsid w:val="001B0321"/>
    <w:rsid w:val="001B0730"/>
    <w:rsid w:val="001B08BB"/>
    <w:rsid w:val="001B178E"/>
    <w:rsid w:val="001B339B"/>
    <w:rsid w:val="001B374D"/>
    <w:rsid w:val="001C1793"/>
    <w:rsid w:val="001C1E09"/>
    <w:rsid w:val="001C2D10"/>
    <w:rsid w:val="001C2E6B"/>
    <w:rsid w:val="001C2F66"/>
    <w:rsid w:val="001C6359"/>
    <w:rsid w:val="001D2DFB"/>
    <w:rsid w:val="001D4FB2"/>
    <w:rsid w:val="001D5378"/>
    <w:rsid w:val="001E0C93"/>
    <w:rsid w:val="001E6C2D"/>
    <w:rsid w:val="001F17A8"/>
    <w:rsid w:val="001F1A0D"/>
    <w:rsid w:val="001F351A"/>
    <w:rsid w:val="001F5C45"/>
    <w:rsid w:val="001F6C79"/>
    <w:rsid w:val="001F7D89"/>
    <w:rsid w:val="002004E7"/>
    <w:rsid w:val="00203295"/>
    <w:rsid w:val="002033D0"/>
    <w:rsid w:val="0020493F"/>
    <w:rsid w:val="00204FE9"/>
    <w:rsid w:val="00206023"/>
    <w:rsid w:val="0021185C"/>
    <w:rsid w:val="00213589"/>
    <w:rsid w:val="00213A3D"/>
    <w:rsid w:val="00217D3B"/>
    <w:rsid w:val="00217DB0"/>
    <w:rsid w:val="00217F03"/>
    <w:rsid w:val="00220D3E"/>
    <w:rsid w:val="00222464"/>
    <w:rsid w:val="002237FB"/>
    <w:rsid w:val="002270B4"/>
    <w:rsid w:val="002302A1"/>
    <w:rsid w:val="00230C24"/>
    <w:rsid w:val="00234DED"/>
    <w:rsid w:val="00234E2E"/>
    <w:rsid w:val="00235141"/>
    <w:rsid w:val="00235446"/>
    <w:rsid w:val="002357B2"/>
    <w:rsid w:val="00236CAB"/>
    <w:rsid w:val="00237660"/>
    <w:rsid w:val="00240E97"/>
    <w:rsid w:val="002441DC"/>
    <w:rsid w:val="00244FAE"/>
    <w:rsid w:val="00245EA5"/>
    <w:rsid w:val="0024673E"/>
    <w:rsid w:val="002523FB"/>
    <w:rsid w:val="002540AB"/>
    <w:rsid w:val="0026280B"/>
    <w:rsid w:val="0026444E"/>
    <w:rsid w:val="0026493C"/>
    <w:rsid w:val="00264CCD"/>
    <w:rsid w:val="00265C5F"/>
    <w:rsid w:val="00266209"/>
    <w:rsid w:val="00266210"/>
    <w:rsid w:val="002662C5"/>
    <w:rsid w:val="00266523"/>
    <w:rsid w:val="00270C1E"/>
    <w:rsid w:val="00270F56"/>
    <w:rsid w:val="00274C1F"/>
    <w:rsid w:val="00275B0F"/>
    <w:rsid w:val="00276808"/>
    <w:rsid w:val="00277BC7"/>
    <w:rsid w:val="0028004D"/>
    <w:rsid w:val="00282154"/>
    <w:rsid w:val="00282A90"/>
    <w:rsid w:val="00284F55"/>
    <w:rsid w:val="00285ECD"/>
    <w:rsid w:val="00287424"/>
    <w:rsid w:val="002878EB"/>
    <w:rsid w:val="002916DD"/>
    <w:rsid w:val="00291EEC"/>
    <w:rsid w:val="0029331D"/>
    <w:rsid w:val="00294346"/>
    <w:rsid w:val="00295658"/>
    <w:rsid w:val="00296B3E"/>
    <w:rsid w:val="00296CC7"/>
    <w:rsid w:val="002A0666"/>
    <w:rsid w:val="002A3DAB"/>
    <w:rsid w:val="002A42E0"/>
    <w:rsid w:val="002A5830"/>
    <w:rsid w:val="002A60B4"/>
    <w:rsid w:val="002A7B5A"/>
    <w:rsid w:val="002A7F91"/>
    <w:rsid w:val="002B1D2E"/>
    <w:rsid w:val="002B30CC"/>
    <w:rsid w:val="002B31D2"/>
    <w:rsid w:val="002B45FB"/>
    <w:rsid w:val="002B4D84"/>
    <w:rsid w:val="002B5092"/>
    <w:rsid w:val="002B6683"/>
    <w:rsid w:val="002B6CE9"/>
    <w:rsid w:val="002B6D4C"/>
    <w:rsid w:val="002C0F06"/>
    <w:rsid w:val="002C140C"/>
    <w:rsid w:val="002C3296"/>
    <w:rsid w:val="002C4D86"/>
    <w:rsid w:val="002D0245"/>
    <w:rsid w:val="002D098C"/>
    <w:rsid w:val="002D1160"/>
    <w:rsid w:val="002D1464"/>
    <w:rsid w:val="002D4040"/>
    <w:rsid w:val="002D6659"/>
    <w:rsid w:val="002D6D2A"/>
    <w:rsid w:val="002D72B0"/>
    <w:rsid w:val="002D732D"/>
    <w:rsid w:val="002E1129"/>
    <w:rsid w:val="002E2714"/>
    <w:rsid w:val="002E3B11"/>
    <w:rsid w:val="002E3E64"/>
    <w:rsid w:val="002E5100"/>
    <w:rsid w:val="002F0242"/>
    <w:rsid w:val="002F05F3"/>
    <w:rsid w:val="002F11E2"/>
    <w:rsid w:val="002F14B5"/>
    <w:rsid w:val="002F261D"/>
    <w:rsid w:val="002F3CB3"/>
    <w:rsid w:val="0030069A"/>
    <w:rsid w:val="00301E95"/>
    <w:rsid w:val="00303E8A"/>
    <w:rsid w:val="003044A2"/>
    <w:rsid w:val="00310B13"/>
    <w:rsid w:val="00311C3E"/>
    <w:rsid w:val="003127BD"/>
    <w:rsid w:val="00314081"/>
    <w:rsid w:val="00314CF9"/>
    <w:rsid w:val="0031657F"/>
    <w:rsid w:val="00320395"/>
    <w:rsid w:val="00322109"/>
    <w:rsid w:val="00326F84"/>
    <w:rsid w:val="00327269"/>
    <w:rsid w:val="003401A9"/>
    <w:rsid w:val="00343F68"/>
    <w:rsid w:val="00345192"/>
    <w:rsid w:val="00345640"/>
    <w:rsid w:val="00345B5C"/>
    <w:rsid w:val="00346893"/>
    <w:rsid w:val="003509D5"/>
    <w:rsid w:val="00350A7A"/>
    <w:rsid w:val="003517A9"/>
    <w:rsid w:val="00353D5D"/>
    <w:rsid w:val="00354CAF"/>
    <w:rsid w:val="00354E9A"/>
    <w:rsid w:val="0035584E"/>
    <w:rsid w:val="00356DCD"/>
    <w:rsid w:val="00356FF5"/>
    <w:rsid w:val="003603B2"/>
    <w:rsid w:val="00361A50"/>
    <w:rsid w:val="0036213E"/>
    <w:rsid w:val="0036289C"/>
    <w:rsid w:val="00365213"/>
    <w:rsid w:val="0036636B"/>
    <w:rsid w:val="00371879"/>
    <w:rsid w:val="00372070"/>
    <w:rsid w:val="0037208B"/>
    <w:rsid w:val="003755EF"/>
    <w:rsid w:val="0037565D"/>
    <w:rsid w:val="00375929"/>
    <w:rsid w:val="00375D79"/>
    <w:rsid w:val="0038063C"/>
    <w:rsid w:val="00382EBC"/>
    <w:rsid w:val="00386343"/>
    <w:rsid w:val="003874C3"/>
    <w:rsid w:val="00387D9B"/>
    <w:rsid w:val="00391647"/>
    <w:rsid w:val="00392B09"/>
    <w:rsid w:val="00392C84"/>
    <w:rsid w:val="00394265"/>
    <w:rsid w:val="00394DEB"/>
    <w:rsid w:val="003951AD"/>
    <w:rsid w:val="003A1EFD"/>
    <w:rsid w:val="003A2DAC"/>
    <w:rsid w:val="003A5554"/>
    <w:rsid w:val="003A6054"/>
    <w:rsid w:val="003B00FC"/>
    <w:rsid w:val="003B0CBB"/>
    <w:rsid w:val="003B1F79"/>
    <w:rsid w:val="003B1FAD"/>
    <w:rsid w:val="003B2362"/>
    <w:rsid w:val="003B2CA1"/>
    <w:rsid w:val="003B39E2"/>
    <w:rsid w:val="003B43D9"/>
    <w:rsid w:val="003B4418"/>
    <w:rsid w:val="003B4658"/>
    <w:rsid w:val="003B4BC3"/>
    <w:rsid w:val="003B7BF3"/>
    <w:rsid w:val="003C1DFB"/>
    <w:rsid w:val="003C247C"/>
    <w:rsid w:val="003C47DC"/>
    <w:rsid w:val="003C59FF"/>
    <w:rsid w:val="003C5AB8"/>
    <w:rsid w:val="003C5C32"/>
    <w:rsid w:val="003C5E1E"/>
    <w:rsid w:val="003D12BA"/>
    <w:rsid w:val="003D14BA"/>
    <w:rsid w:val="003D2163"/>
    <w:rsid w:val="003D23E7"/>
    <w:rsid w:val="003D6096"/>
    <w:rsid w:val="003D728B"/>
    <w:rsid w:val="003E10E4"/>
    <w:rsid w:val="003E3F2B"/>
    <w:rsid w:val="003E47A9"/>
    <w:rsid w:val="003E6F7B"/>
    <w:rsid w:val="003F015B"/>
    <w:rsid w:val="003F0F64"/>
    <w:rsid w:val="003F3823"/>
    <w:rsid w:val="003F4276"/>
    <w:rsid w:val="003F7976"/>
    <w:rsid w:val="004003DE"/>
    <w:rsid w:val="004005C1"/>
    <w:rsid w:val="00400CA0"/>
    <w:rsid w:val="0040235E"/>
    <w:rsid w:val="00402548"/>
    <w:rsid w:val="00404793"/>
    <w:rsid w:val="004069E1"/>
    <w:rsid w:val="00407B98"/>
    <w:rsid w:val="004128D7"/>
    <w:rsid w:val="004133B3"/>
    <w:rsid w:val="0041485C"/>
    <w:rsid w:val="004161C3"/>
    <w:rsid w:val="004167E0"/>
    <w:rsid w:val="00422BE8"/>
    <w:rsid w:val="00422EC7"/>
    <w:rsid w:val="00425AFC"/>
    <w:rsid w:val="004269EA"/>
    <w:rsid w:val="00427763"/>
    <w:rsid w:val="004278BA"/>
    <w:rsid w:val="00427D9C"/>
    <w:rsid w:val="004303FC"/>
    <w:rsid w:val="00430F34"/>
    <w:rsid w:val="00432F63"/>
    <w:rsid w:val="00433C36"/>
    <w:rsid w:val="004342FA"/>
    <w:rsid w:val="004346B9"/>
    <w:rsid w:val="004370CA"/>
    <w:rsid w:val="0043717C"/>
    <w:rsid w:val="00441526"/>
    <w:rsid w:val="00441BD4"/>
    <w:rsid w:val="004437DA"/>
    <w:rsid w:val="00444DDA"/>
    <w:rsid w:val="00445D7A"/>
    <w:rsid w:val="004508ED"/>
    <w:rsid w:val="0045258C"/>
    <w:rsid w:val="00453B38"/>
    <w:rsid w:val="00453DDC"/>
    <w:rsid w:val="00454377"/>
    <w:rsid w:val="00456D70"/>
    <w:rsid w:val="0046131D"/>
    <w:rsid w:val="0046334F"/>
    <w:rsid w:val="00464CF7"/>
    <w:rsid w:val="004700D1"/>
    <w:rsid w:val="004720C9"/>
    <w:rsid w:val="0047361D"/>
    <w:rsid w:val="00474877"/>
    <w:rsid w:val="00475CE0"/>
    <w:rsid w:val="00476B5C"/>
    <w:rsid w:val="00480CC8"/>
    <w:rsid w:val="0048131A"/>
    <w:rsid w:val="0048157B"/>
    <w:rsid w:val="00481E9E"/>
    <w:rsid w:val="00484C35"/>
    <w:rsid w:val="00487BBA"/>
    <w:rsid w:val="004900A9"/>
    <w:rsid w:val="004928F1"/>
    <w:rsid w:val="004936CD"/>
    <w:rsid w:val="004943CD"/>
    <w:rsid w:val="004A1530"/>
    <w:rsid w:val="004A371E"/>
    <w:rsid w:val="004A5849"/>
    <w:rsid w:val="004B0319"/>
    <w:rsid w:val="004B10D2"/>
    <w:rsid w:val="004B34F6"/>
    <w:rsid w:val="004B3B85"/>
    <w:rsid w:val="004C2EBD"/>
    <w:rsid w:val="004C3487"/>
    <w:rsid w:val="004C4942"/>
    <w:rsid w:val="004C5771"/>
    <w:rsid w:val="004C658C"/>
    <w:rsid w:val="004D1CC2"/>
    <w:rsid w:val="004D2EA7"/>
    <w:rsid w:val="004D58DF"/>
    <w:rsid w:val="004D5BAB"/>
    <w:rsid w:val="004E08D2"/>
    <w:rsid w:val="004E1384"/>
    <w:rsid w:val="004E24DC"/>
    <w:rsid w:val="004E2872"/>
    <w:rsid w:val="004E3869"/>
    <w:rsid w:val="004E3EA3"/>
    <w:rsid w:val="004E7C07"/>
    <w:rsid w:val="004F0016"/>
    <w:rsid w:val="004F0B39"/>
    <w:rsid w:val="004F357F"/>
    <w:rsid w:val="004F6A3F"/>
    <w:rsid w:val="004F6AEA"/>
    <w:rsid w:val="004F748F"/>
    <w:rsid w:val="004F7AB8"/>
    <w:rsid w:val="005003C1"/>
    <w:rsid w:val="00500CCC"/>
    <w:rsid w:val="005117BC"/>
    <w:rsid w:val="00512D60"/>
    <w:rsid w:val="00512F31"/>
    <w:rsid w:val="00514864"/>
    <w:rsid w:val="005149DB"/>
    <w:rsid w:val="00516BDE"/>
    <w:rsid w:val="00517483"/>
    <w:rsid w:val="00517AEC"/>
    <w:rsid w:val="00517C15"/>
    <w:rsid w:val="00517D9A"/>
    <w:rsid w:val="005208ED"/>
    <w:rsid w:val="00522042"/>
    <w:rsid w:val="005239AC"/>
    <w:rsid w:val="0052427D"/>
    <w:rsid w:val="0052557A"/>
    <w:rsid w:val="00535FCD"/>
    <w:rsid w:val="00536764"/>
    <w:rsid w:val="00537CFF"/>
    <w:rsid w:val="005419B1"/>
    <w:rsid w:val="005439D8"/>
    <w:rsid w:val="00544786"/>
    <w:rsid w:val="005449E3"/>
    <w:rsid w:val="00545B1A"/>
    <w:rsid w:val="005474D2"/>
    <w:rsid w:val="00550764"/>
    <w:rsid w:val="00552101"/>
    <w:rsid w:val="0055227C"/>
    <w:rsid w:val="005529A7"/>
    <w:rsid w:val="005535F6"/>
    <w:rsid w:val="00553F41"/>
    <w:rsid w:val="00554492"/>
    <w:rsid w:val="005567A2"/>
    <w:rsid w:val="0056149B"/>
    <w:rsid w:val="00561AF9"/>
    <w:rsid w:val="00564254"/>
    <w:rsid w:val="00565E43"/>
    <w:rsid w:val="00567A1E"/>
    <w:rsid w:val="00571C77"/>
    <w:rsid w:val="005737B2"/>
    <w:rsid w:val="0057574C"/>
    <w:rsid w:val="00576F46"/>
    <w:rsid w:val="00577614"/>
    <w:rsid w:val="0057767E"/>
    <w:rsid w:val="005833A6"/>
    <w:rsid w:val="0058441E"/>
    <w:rsid w:val="00584D74"/>
    <w:rsid w:val="00585546"/>
    <w:rsid w:val="00585593"/>
    <w:rsid w:val="005857C4"/>
    <w:rsid w:val="00586807"/>
    <w:rsid w:val="00591331"/>
    <w:rsid w:val="005960FA"/>
    <w:rsid w:val="0059704E"/>
    <w:rsid w:val="0059730D"/>
    <w:rsid w:val="005974EE"/>
    <w:rsid w:val="005A05F1"/>
    <w:rsid w:val="005A14C2"/>
    <w:rsid w:val="005A63E0"/>
    <w:rsid w:val="005A655F"/>
    <w:rsid w:val="005B060B"/>
    <w:rsid w:val="005B0930"/>
    <w:rsid w:val="005B32E2"/>
    <w:rsid w:val="005B7845"/>
    <w:rsid w:val="005C0444"/>
    <w:rsid w:val="005C2213"/>
    <w:rsid w:val="005C4757"/>
    <w:rsid w:val="005C5D92"/>
    <w:rsid w:val="005D0014"/>
    <w:rsid w:val="005D01CB"/>
    <w:rsid w:val="005D091E"/>
    <w:rsid w:val="005D2E3C"/>
    <w:rsid w:val="005D60BA"/>
    <w:rsid w:val="005D6A69"/>
    <w:rsid w:val="005D6FF6"/>
    <w:rsid w:val="005D7204"/>
    <w:rsid w:val="005D7296"/>
    <w:rsid w:val="005D732B"/>
    <w:rsid w:val="005D76F8"/>
    <w:rsid w:val="005D7D11"/>
    <w:rsid w:val="005E32A1"/>
    <w:rsid w:val="005E33D8"/>
    <w:rsid w:val="005E7AC0"/>
    <w:rsid w:val="005F05E0"/>
    <w:rsid w:val="005F0EEC"/>
    <w:rsid w:val="005F1CE8"/>
    <w:rsid w:val="005F1CE9"/>
    <w:rsid w:val="005F71E4"/>
    <w:rsid w:val="0060017A"/>
    <w:rsid w:val="00602B6E"/>
    <w:rsid w:val="006036DC"/>
    <w:rsid w:val="0060451D"/>
    <w:rsid w:val="00605069"/>
    <w:rsid w:val="00605D23"/>
    <w:rsid w:val="00611BF1"/>
    <w:rsid w:val="00612440"/>
    <w:rsid w:val="00612952"/>
    <w:rsid w:val="006133A3"/>
    <w:rsid w:val="0061561F"/>
    <w:rsid w:val="00620076"/>
    <w:rsid w:val="00621520"/>
    <w:rsid w:val="006228F3"/>
    <w:rsid w:val="00622901"/>
    <w:rsid w:val="0062699B"/>
    <w:rsid w:val="00626FA2"/>
    <w:rsid w:val="006376EB"/>
    <w:rsid w:val="006424CC"/>
    <w:rsid w:val="00643092"/>
    <w:rsid w:val="00643D95"/>
    <w:rsid w:val="006500D7"/>
    <w:rsid w:val="006539B9"/>
    <w:rsid w:val="00653C3E"/>
    <w:rsid w:val="00654CE2"/>
    <w:rsid w:val="006553E7"/>
    <w:rsid w:val="00656C0A"/>
    <w:rsid w:val="00657A8E"/>
    <w:rsid w:val="00661825"/>
    <w:rsid w:val="0066287B"/>
    <w:rsid w:val="00664A11"/>
    <w:rsid w:val="00665EB1"/>
    <w:rsid w:val="00665F4B"/>
    <w:rsid w:val="00670793"/>
    <w:rsid w:val="006729D5"/>
    <w:rsid w:val="00672E04"/>
    <w:rsid w:val="00674768"/>
    <w:rsid w:val="00675DD0"/>
    <w:rsid w:val="00676668"/>
    <w:rsid w:val="0067743E"/>
    <w:rsid w:val="0068319D"/>
    <w:rsid w:val="00684A70"/>
    <w:rsid w:val="00685E3C"/>
    <w:rsid w:val="00687179"/>
    <w:rsid w:val="00687962"/>
    <w:rsid w:val="006904D5"/>
    <w:rsid w:val="006921C4"/>
    <w:rsid w:val="00693CD8"/>
    <w:rsid w:val="00694FA4"/>
    <w:rsid w:val="0069677C"/>
    <w:rsid w:val="006A1F29"/>
    <w:rsid w:val="006A246D"/>
    <w:rsid w:val="006A3793"/>
    <w:rsid w:val="006A394C"/>
    <w:rsid w:val="006A3B1E"/>
    <w:rsid w:val="006A40AA"/>
    <w:rsid w:val="006A7CE2"/>
    <w:rsid w:val="006B4A4E"/>
    <w:rsid w:val="006B4BC1"/>
    <w:rsid w:val="006B5C1F"/>
    <w:rsid w:val="006B6D88"/>
    <w:rsid w:val="006C0E14"/>
    <w:rsid w:val="006C0E20"/>
    <w:rsid w:val="006C0FF4"/>
    <w:rsid w:val="006C2C79"/>
    <w:rsid w:val="006C3592"/>
    <w:rsid w:val="006C51A2"/>
    <w:rsid w:val="006D2793"/>
    <w:rsid w:val="006D5F28"/>
    <w:rsid w:val="006D7F72"/>
    <w:rsid w:val="006E0226"/>
    <w:rsid w:val="006E15FE"/>
    <w:rsid w:val="006E3389"/>
    <w:rsid w:val="006E33F2"/>
    <w:rsid w:val="006E42B7"/>
    <w:rsid w:val="006E6856"/>
    <w:rsid w:val="006E69C1"/>
    <w:rsid w:val="006E7F05"/>
    <w:rsid w:val="006F0C39"/>
    <w:rsid w:val="006F3359"/>
    <w:rsid w:val="006F3B16"/>
    <w:rsid w:val="006F413B"/>
    <w:rsid w:val="006F45B6"/>
    <w:rsid w:val="006F49C5"/>
    <w:rsid w:val="006F65A5"/>
    <w:rsid w:val="006F6CFE"/>
    <w:rsid w:val="007011C9"/>
    <w:rsid w:val="0070332C"/>
    <w:rsid w:val="0070477E"/>
    <w:rsid w:val="0070498C"/>
    <w:rsid w:val="00710693"/>
    <w:rsid w:val="00713B1E"/>
    <w:rsid w:val="0071618A"/>
    <w:rsid w:val="007213EA"/>
    <w:rsid w:val="0072190B"/>
    <w:rsid w:val="00721A54"/>
    <w:rsid w:val="00722288"/>
    <w:rsid w:val="00723D57"/>
    <w:rsid w:val="00725EB0"/>
    <w:rsid w:val="00726A85"/>
    <w:rsid w:val="0072790A"/>
    <w:rsid w:val="0073348F"/>
    <w:rsid w:val="00734260"/>
    <w:rsid w:val="00736C2B"/>
    <w:rsid w:val="0073707D"/>
    <w:rsid w:val="0074019C"/>
    <w:rsid w:val="00744630"/>
    <w:rsid w:val="0075077D"/>
    <w:rsid w:val="00750E5D"/>
    <w:rsid w:val="00753D9D"/>
    <w:rsid w:val="007547B2"/>
    <w:rsid w:val="007568FA"/>
    <w:rsid w:val="00757163"/>
    <w:rsid w:val="00757F48"/>
    <w:rsid w:val="00757F83"/>
    <w:rsid w:val="007602EA"/>
    <w:rsid w:val="007609FD"/>
    <w:rsid w:val="0076269F"/>
    <w:rsid w:val="00765C85"/>
    <w:rsid w:val="0076665E"/>
    <w:rsid w:val="00766E11"/>
    <w:rsid w:val="007727D7"/>
    <w:rsid w:val="00775175"/>
    <w:rsid w:val="00775373"/>
    <w:rsid w:val="00775C43"/>
    <w:rsid w:val="00776F72"/>
    <w:rsid w:val="00777B5E"/>
    <w:rsid w:val="007806A4"/>
    <w:rsid w:val="007823FF"/>
    <w:rsid w:val="007826FA"/>
    <w:rsid w:val="00784134"/>
    <w:rsid w:val="007843E2"/>
    <w:rsid w:val="00784C34"/>
    <w:rsid w:val="00792C84"/>
    <w:rsid w:val="00794E4C"/>
    <w:rsid w:val="00795F89"/>
    <w:rsid w:val="007967C2"/>
    <w:rsid w:val="007A166C"/>
    <w:rsid w:val="007A7D38"/>
    <w:rsid w:val="007B01FF"/>
    <w:rsid w:val="007B6025"/>
    <w:rsid w:val="007B6071"/>
    <w:rsid w:val="007B7EF4"/>
    <w:rsid w:val="007C083F"/>
    <w:rsid w:val="007C1BE2"/>
    <w:rsid w:val="007C315E"/>
    <w:rsid w:val="007C4985"/>
    <w:rsid w:val="007C49DB"/>
    <w:rsid w:val="007C6663"/>
    <w:rsid w:val="007C7735"/>
    <w:rsid w:val="007D07F2"/>
    <w:rsid w:val="007D2263"/>
    <w:rsid w:val="007D226D"/>
    <w:rsid w:val="007D24E0"/>
    <w:rsid w:val="007D48DA"/>
    <w:rsid w:val="007E0CDD"/>
    <w:rsid w:val="007E1577"/>
    <w:rsid w:val="007E1D00"/>
    <w:rsid w:val="007E4729"/>
    <w:rsid w:val="007E4746"/>
    <w:rsid w:val="007E5D58"/>
    <w:rsid w:val="007E6825"/>
    <w:rsid w:val="007E7FD7"/>
    <w:rsid w:val="007F00D0"/>
    <w:rsid w:val="007F172F"/>
    <w:rsid w:val="007F2BBC"/>
    <w:rsid w:val="007F3C96"/>
    <w:rsid w:val="007F62BA"/>
    <w:rsid w:val="008005C9"/>
    <w:rsid w:val="00801A1C"/>
    <w:rsid w:val="008020ED"/>
    <w:rsid w:val="0080339B"/>
    <w:rsid w:val="00803ED9"/>
    <w:rsid w:val="00804375"/>
    <w:rsid w:val="00806A68"/>
    <w:rsid w:val="00807A99"/>
    <w:rsid w:val="008109C3"/>
    <w:rsid w:val="00810DC2"/>
    <w:rsid w:val="00814691"/>
    <w:rsid w:val="0081579D"/>
    <w:rsid w:val="008161B6"/>
    <w:rsid w:val="008164ED"/>
    <w:rsid w:val="00816C63"/>
    <w:rsid w:val="00817A7F"/>
    <w:rsid w:val="00821525"/>
    <w:rsid w:val="0082284C"/>
    <w:rsid w:val="0082562C"/>
    <w:rsid w:val="00827E4D"/>
    <w:rsid w:val="00835A46"/>
    <w:rsid w:val="008377D7"/>
    <w:rsid w:val="00837F2B"/>
    <w:rsid w:val="00846940"/>
    <w:rsid w:val="00846A60"/>
    <w:rsid w:val="00846F35"/>
    <w:rsid w:val="00851271"/>
    <w:rsid w:val="00851AE5"/>
    <w:rsid w:val="00852077"/>
    <w:rsid w:val="00852E6C"/>
    <w:rsid w:val="00852F1A"/>
    <w:rsid w:val="00853906"/>
    <w:rsid w:val="00854124"/>
    <w:rsid w:val="008600DC"/>
    <w:rsid w:val="008600E5"/>
    <w:rsid w:val="008610EF"/>
    <w:rsid w:val="0086152B"/>
    <w:rsid w:val="00861C10"/>
    <w:rsid w:val="00866545"/>
    <w:rsid w:val="0087222A"/>
    <w:rsid w:val="00872E27"/>
    <w:rsid w:val="00873405"/>
    <w:rsid w:val="0087383D"/>
    <w:rsid w:val="00875D4D"/>
    <w:rsid w:val="0087766C"/>
    <w:rsid w:val="0088060D"/>
    <w:rsid w:val="00882C98"/>
    <w:rsid w:val="00885E99"/>
    <w:rsid w:val="00891E19"/>
    <w:rsid w:val="00892EA0"/>
    <w:rsid w:val="008932F1"/>
    <w:rsid w:val="008937AB"/>
    <w:rsid w:val="008941A8"/>
    <w:rsid w:val="0089459D"/>
    <w:rsid w:val="0089696D"/>
    <w:rsid w:val="00896AC1"/>
    <w:rsid w:val="008A0EF2"/>
    <w:rsid w:val="008A2019"/>
    <w:rsid w:val="008A24AB"/>
    <w:rsid w:val="008A33A5"/>
    <w:rsid w:val="008A3BAA"/>
    <w:rsid w:val="008A48D9"/>
    <w:rsid w:val="008A4D6F"/>
    <w:rsid w:val="008A504A"/>
    <w:rsid w:val="008A62A4"/>
    <w:rsid w:val="008A648D"/>
    <w:rsid w:val="008A64CC"/>
    <w:rsid w:val="008A6C27"/>
    <w:rsid w:val="008B2117"/>
    <w:rsid w:val="008B2B33"/>
    <w:rsid w:val="008B34A5"/>
    <w:rsid w:val="008B3D96"/>
    <w:rsid w:val="008B4489"/>
    <w:rsid w:val="008B5773"/>
    <w:rsid w:val="008B65E6"/>
    <w:rsid w:val="008C25FD"/>
    <w:rsid w:val="008C68A8"/>
    <w:rsid w:val="008C7BEB"/>
    <w:rsid w:val="008D21F0"/>
    <w:rsid w:val="008D2F92"/>
    <w:rsid w:val="008D4780"/>
    <w:rsid w:val="008D7B77"/>
    <w:rsid w:val="008E03CD"/>
    <w:rsid w:val="008E0DC1"/>
    <w:rsid w:val="008E16E5"/>
    <w:rsid w:val="008E179C"/>
    <w:rsid w:val="008E3E48"/>
    <w:rsid w:val="008E4769"/>
    <w:rsid w:val="008E5339"/>
    <w:rsid w:val="008F0E02"/>
    <w:rsid w:val="008F0F52"/>
    <w:rsid w:val="008F16B6"/>
    <w:rsid w:val="008F2F0F"/>
    <w:rsid w:val="008F6D4D"/>
    <w:rsid w:val="00900D56"/>
    <w:rsid w:val="00905F7A"/>
    <w:rsid w:val="00907F9D"/>
    <w:rsid w:val="009113F9"/>
    <w:rsid w:val="0091278E"/>
    <w:rsid w:val="00914E90"/>
    <w:rsid w:val="009155F4"/>
    <w:rsid w:val="00917E9B"/>
    <w:rsid w:val="009203F1"/>
    <w:rsid w:val="009205DC"/>
    <w:rsid w:val="00921D28"/>
    <w:rsid w:val="00922118"/>
    <w:rsid w:val="009239A4"/>
    <w:rsid w:val="0092403D"/>
    <w:rsid w:val="00924738"/>
    <w:rsid w:val="00925A1D"/>
    <w:rsid w:val="00926034"/>
    <w:rsid w:val="00926E68"/>
    <w:rsid w:val="00930FB7"/>
    <w:rsid w:val="009312BD"/>
    <w:rsid w:val="0093177B"/>
    <w:rsid w:val="00931C8A"/>
    <w:rsid w:val="0093330A"/>
    <w:rsid w:val="009359C0"/>
    <w:rsid w:val="00935E72"/>
    <w:rsid w:val="00937996"/>
    <w:rsid w:val="009451E5"/>
    <w:rsid w:val="00946BEF"/>
    <w:rsid w:val="00946F67"/>
    <w:rsid w:val="00947A15"/>
    <w:rsid w:val="00950C89"/>
    <w:rsid w:val="0095118C"/>
    <w:rsid w:val="00953007"/>
    <w:rsid w:val="00953B4C"/>
    <w:rsid w:val="00954066"/>
    <w:rsid w:val="00960809"/>
    <w:rsid w:val="00961E7C"/>
    <w:rsid w:val="00962479"/>
    <w:rsid w:val="00963E00"/>
    <w:rsid w:val="0096502E"/>
    <w:rsid w:val="009726D9"/>
    <w:rsid w:val="00974167"/>
    <w:rsid w:val="009747AB"/>
    <w:rsid w:val="00975F36"/>
    <w:rsid w:val="00976EEC"/>
    <w:rsid w:val="009775E8"/>
    <w:rsid w:val="009777A0"/>
    <w:rsid w:val="00981726"/>
    <w:rsid w:val="00982F7E"/>
    <w:rsid w:val="0098464F"/>
    <w:rsid w:val="009857F4"/>
    <w:rsid w:val="00991C18"/>
    <w:rsid w:val="00992607"/>
    <w:rsid w:val="0099491E"/>
    <w:rsid w:val="009971C2"/>
    <w:rsid w:val="00997F14"/>
    <w:rsid w:val="00997F28"/>
    <w:rsid w:val="009A41AE"/>
    <w:rsid w:val="009B0DEE"/>
    <w:rsid w:val="009B143F"/>
    <w:rsid w:val="009B1BB0"/>
    <w:rsid w:val="009B24A5"/>
    <w:rsid w:val="009B37B0"/>
    <w:rsid w:val="009B5927"/>
    <w:rsid w:val="009B6100"/>
    <w:rsid w:val="009C0EE1"/>
    <w:rsid w:val="009C4AB9"/>
    <w:rsid w:val="009C6393"/>
    <w:rsid w:val="009C63E9"/>
    <w:rsid w:val="009C6E1E"/>
    <w:rsid w:val="009C7B2E"/>
    <w:rsid w:val="009D09E0"/>
    <w:rsid w:val="009D2514"/>
    <w:rsid w:val="009D2F61"/>
    <w:rsid w:val="009D366A"/>
    <w:rsid w:val="009D41A9"/>
    <w:rsid w:val="009D562C"/>
    <w:rsid w:val="009D64DB"/>
    <w:rsid w:val="009E230F"/>
    <w:rsid w:val="009E277B"/>
    <w:rsid w:val="009E2B3E"/>
    <w:rsid w:val="009E382F"/>
    <w:rsid w:val="009E6A51"/>
    <w:rsid w:val="009E6B99"/>
    <w:rsid w:val="009F0FAD"/>
    <w:rsid w:val="009F17B7"/>
    <w:rsid w:val="009F1BF3"/>
    <w:rsid w:val="009F1F4E"/>
    <w:rsid w:val="009F24A8"/>
    <w:rsid w:val="009F559C"/>
    <w:rsid w:val="009F7BAC"/>
    <w:rsid w:val="00A01A98"/>
    <w:rsid w:val="00A0421C"/>
    <w:rsid w:val="00A05DB0"/>
    <w:rsid w:val="00A05E39"/>
    <w:rsid w:val="00A05F37"/>
    <w:rsid w:val="00A07DF8"/>
    <w:rsid w:val="00A10761"/>
    <w:rsid w:val="00A11E93"/>
    <w:rsid w:val="00A11FB0"/>
    <w:rsid w:val="00A126D1"/>
    <w:rsid w:val="00A13DC5"/>
    <w:rsid w:val="00A156EC"/>
    <w:rsid w:val="00A1635F"/>
    <w:rsid w:val="00A16535"/>
    <w:rsid w:val="00A16DAB"/>
    <w:rsid w:val="00A20438"/>
    <w:rsid w:val="00A2146A"/>
    <w:rsid w:val="00A22E92"/>
    <w:rsid w:val="00A24325"/>
    <w:rsid w:val="00A2771E"/>
    <w:rsid w:val="00A3478B"/>
    <w:rsid w:val="00A36C59"/>
    <w:rsid w:val="00A377FD"/>
    <w:rsid w:val="00A37E03"/>
    <w:rsid w:val="00A40368"/>
    <w:rsid w:val="00A42840"/>
    <w:rsid w:val="00A44468"/>
    <w:rsid w:val="00A44E32"/>
    <w:rsid w:val="00A45CC1"/>
    <w:rsid w:val="00A5018C"/>
    <w:rsid w:val="00A50D55"/>
    <w:rsid w:val="00A555C4"/>
    <w:rsid w:val="00A57AA3"/>
    <w:rsid w:val="00A601F5"/>
    <w:rsid w:val="00A646B4"/>
    <w:rsid w:val="00A64A50"/>
    <w:rsid w:val="00A65714"/>
    <w:rsid w:val="00A669F7"/>
    <w:rsid w:val="00A67EEF"/>
    <w:rsid w:val="00A70249"/>
    <w:rsid w:val="00A70421"/>
    <w:rsid w:val="00A74265"/>
    <w:rsid w:val="00A75D6B"/>
    <w:rsid w:val="00A81FB5"/>
    <w:rsid w:val="00A825D7"/>
    <w:rsid w:val="00A82A8E"/>
    <w:rsid w:val="00A8407D"/>
    <w:rsid w:val="00A84F59"/>
    <w:rsid w:val="00A8559D"/>
    <w:rsid w:val="00A85EB7"/>
    <w:rsid w:val="00A866EA"/>
    <w:rsid w:val="00A875EE"/>
    <w:rsid w:val="00A915B6"/>
    <w:rsid w:val="00A918D2"/>
    <w:rsid w:val="00A924CB"/>
    <w:rsid w:val="00AA13EC"/>
    <w:rsid w:val="00AA2D0E"/>
    <w:rsid w:val="00AA3208"/>
    <w:rsid w:val="00AA4AD6"/>
    <w:rsid w:val="00AB2B48"/>
    <w:rsid w:val="00AB3F67"/>
    <w:rsid w:val="00AB42D8"/>
    <w:rsid w:val="00AB4BF7"/>
    <w:rsid w:val="00AB5AEC"/>
    <w:rsid w:val="00AB77BA"/>
    <w:rsid w:val="00AC1780"/>
    <w:rsid w:val="00AC1D97"/>
    <w:rsid w:val="00AC7FCC"/>
    <w:rsid w:val="00AD09C8"/>
    <w:rsid w:val="00AD0A8E"/>
    <w:rsid w:val="00AD1409"/>
    <w:rsid w:val="00AD3DC9"/>
    <w:rsid w:val="00AD588C"/>
    <w:rsid w:val="00AD6FF8"/>
    <w:rsid w:val="00AD7E82"/>
    <w:rsid w:val="00AE0C1E"/>
    <w:rsid w:val="00AE227A"/>
    <w:rsid w:val="00AE2C1D"/>
    <w:rsid w:val="00AE349F"/>
    <w:rsid w:val="00AF0B7B"/>
    <w:rsid w:val="00AF2370"/>
    <w:rsid w:val="00AF265F"/>
    <w:rsid w:val="00AF5714"/>
    <w:rsid w:val="00AF6292"/>
    <w:rsid w:val="00AF6D64"/>
    <w:rsid w:val="00B00E89"/>
    <w:rsid w:val="00B02D04"/>
    <w:rsid w:val="00B03193"/>
    <w:rsid w:val="00B03633"/>
    <w:rsid w:val="00B04691"/>
    <w:rsid w:val="00B104A8"/>
    <w:rsid w:val="00B109A6"/>
    <w:rsid w:val="00B11D8D"/>
    <w:rsid w:val="00B12CF2"/>
    <w:rsid w:val="00B1395B"/>
    <w:rsid w:val="00B169B8"/>
    <w:rsid w:val="00B17CBD"/>
    <w:rsid w:val="00B17F37"/>
    <w:rsid w:val="00B2047E"/>
    <w:rsid w:val="00B20663"/>
    <w:rsid w:val="00B21309"/>
    <w:rsid w:val="00B231FE"/>
    <w:rsid w:val="00B25273"/>
    <w:rsid w:val="00B254F4"/>
    <w:rsid w:val="00B265CF"/>
    <w:rsid w:val="00B27921"/>
    <w:rsid w:val="00B31D69"/>
    <w:rsid w:val="00B33737"/>
    <w:rsid w:val="00B365CB"/>
    <w:rsid w:val="00B41F3A"/>
    <w:rsid w:val="00B4431A"/>
    <w:rsid w:val="00B44488"/>
    <w:rsid w:val="00B47E63"/>
    <w:rsid w:val="00B53880"/>
    <w:rsid w:val="00B546CF"/>
    <w:rsid w:val="00B57159"/>
    <w:rsid w:val="00B5798D"/>
    <w:rsid w:val="00B6075A"/>
    <w:rsid w:val="00B639A6"/>
    <w:rsid w:val="00B63F54"/>
    <w:rsid w:val="00B6410D"/>
    <w:rsid w:val="00B73C75"/>
    <w:rsid w:val="00B7630B"/>
    <w:rsid w:val="00B80463"/>
    <w:rsid w:val="00B81F94"/>
    <w:rsid w:val="00B834B3"/>
    <w:rsid w:val="00B83563"/>
    <w:rsid w:val="00B83919"/>
    <w:rsid w:val="00B83BB3"/>
    <w:rsid w:val="00B83DE5"/>
    <w:rsid w:val="00B83FB1"/>
    <w:rsid w:val="00B84B29"/>
    <w:rsid w:val="00B8723A"/>
    <w:rsid w:val="00B9031C"/>
    <w:rsid w:val="00B9095F"/>
    <w:rsid w:val="00B90D75"/>
    <w:rsid w:val="00B91046"/>
    <w:rsid w:val="00B93765"/>
    <w:rsid w:val="00B93E4A"/>
    <w:rsid w:val="00BA49B5"/>
    <w:rsid w:val="00BA4B37"/>
    <w:rsid w:val="00BA5B98"/>
    <w:rsid w:val="00BB120B"/>
    <w:rsid w:val="00BB214B"/>
    <w:rsid w:val="00BB2278"/>
    <w:rsid w:val="00BB33D9"/>
    <w:rsid w:val="00BB3FBF"/>
    <w:rsid w:val="00BB4A4E"/>
    <w:rsid w:val="00BB5543"/>
    <w:rsid w:val="00BB6D37"/>
    <w:rsid w:val="00BC00E8"/>
    <w:rsid w:val="00BC0ACC"/>
    <w:rsid w:val="00BC105F"/>
    <w:rsid w:val="00BC143F"/>
    <w:rsid w:val="00BC3238"/>
    <w:rsid w:val="00BC3306"/>
    <w:rsid w:val="00BC632D"/>
    <w:rsid w:val="00BC6823"/>
    <w:rsid w:val="00BD083F"/>
    <w:rsid w:val="00BD0F15"/>
    <w:rsid w:val="00BD2273"/>
    <w:rsid w:val="00BD2A7F"/>
    <w:rsid w:val="00BD39D1"/>
    <w:rsid w:val="00BD55FD"/>
    <w:rsid w:val="00BD5A03"/>
    <w:rsid w:val="00BD72AE"/>
    <w:rsid w:val="00BE038B"/>
    <w:rsid w:val="00BE2C08"/>
    <w:rsid w:val="00BE63A1"/>
    <w:rsid w:val="00BE759D"/>
    <w:rsid w:val="00BE7C55"/>
    <w:rsid w:val="00BF0A9C"/>
    <w:rsid w:val="00BF0EC4"/>
    <w:rsid w:val="00BF12A4"/>
    <w:rsid w:val="00BF207A"/>
    <w:rsid w:val="00BF22DB"/>
    <w:rsid w:val="00BF6B2B"/>
    <w:rsid w:val="00C006AE"/>
    <w:rsid w:val="00C0194D"/>
    <w:rsid w:val="00C0210F"/>
    <w:rsid w:val="00C06079"/>
    <w:rsid w:val="00C065F8"/>
    <w:rsid w:val="00C07B35"/>
    <w:rsid w:val="00C1031E"/>
    <w:rsid w:val="00C11B33"/>
    <w:rsid w:val="00C12E86"/>
    <w:rsid w:val="00C1345F"/>
    <w:rsid w:val="00C14391"/>
    <w:rsid w:val="00C14ACB"/>
    <w:rsid w:val="00C157A5"/>
    <w:rsid w:val="00C16D8C"/>
    <w:rsid w:val="00C176AB"/>
    <w:rsid w:val="00C21F78"/>
    <w:rsid w:val="00C23370"/>
    <w:rsid w:val="00C23C93"/>
    <w:rsid w:val="00C23D99"/>
    <w:rsid w:val="00C2469A"/>
    <w:rsid w:val="00C24C7B"/>
    <w:rsid w:val="00C277E9"/>
    <w:rsid w:val="00C2787E"/>
    <w:rsid w:val="00C34E6D"/>
    <w:rsid w:val="00C36139"/>
    <w:rsid w:val="00C364CB"/>
    <w:rsid w:val="00C37EB6"/>
    <w:rsid w:val="00C44550"/>
    <w:rsid w:val="00C45585"/>
    <w:rsid w:val="00C47F43"/>
    <w:rsid w:val="00C51044"/>
    <w:rsid w:val="00C5692D"/>
    <w:rsid w:val="00C622BB"/>
    <w:rsid w:val="00C626E0"/>
    <w:rsid w:val="00C62922"/>
    <w:rsid w:val="00C63311"/>
    <w:rsid w:val="00C64A44"/>
    <w:rsid w:val="00C64C9F"/>
    <w:rsid w:val="00C6581B"/>
    <w:rsid w:val="00C679E0"/>
    <w:rsid w:val="00C7232C"/>
    <w:rsid w:val="00C725F0"/>
    <w:rsid w:val="00C746B2"/>
    <w:rsid w:val="00C752AB"/>
    <w:rsid w:val="00C77536"/>
    <w:rsid w:val="00C800DF"/>
    <w:rsid w:val="00C80E86"/>
    <w:rsid w:val="00C829DB"/>
    <w:rsid w:val="00C84831"/>
    <w:rsid w:val="00C84A8A"/>
    <w:rsid w:val="00C85113"/>
    <w:rsid w:val="00C85B07"/>
    <w:rsid w:val="00C85CF5"/>
    <w:rsid w:val="00C86F83"/>
    <w:rsid w:val="00C87876"/>
    <w:rsid w:val="00C917D5"/>
    <w:rsid w:val="00C92271"/>
    <w:rsid w:val="00C92661"/>
    <w:rsid w:val="00C9783E"/>
    <w:rsid w:val="00CA166D"/>
    <w:rsid w:val="00CA2A9C"/>
    <w:rsid w:val="00CA4BAA"/>
    <w:rsid w:val="00CA5DD8"/>
    <w:rsid w:val="00CA5ED5"/>
    <w:rsid w:val="00CA6886"/>
    <w:rsid w:val="00CA6E21"/>
    <w:rsid w:val="00CA71C1"/>
    <w:rsid w:val="00CA7CB1"/>
    <w:rsid w:val="00CB01CE"/>
    <w:rsid w:val="00CB1728"/>
    <w:rsid w:val="00CB276B"/>
    <w:rsid w:val="00CB2DF8"/>
    <w:rsid w:val="00CB3F94"/>
    <w:rsid w:val="00CB5546"/>
    <w:rsid w:val="00CB6292"/>
    <w:rsid w:val="00CB65A3"/>
    <w:rsid w:val="00CC12B9"/>
    <w:rsid w:val="00CC2D89"/>
    <w:rsid w:val="00CC387A"/>
    <w:rsid w:val="00CC473E"/>
    <w:rsid w:val="00CC5E13"/>
    <w:rsid w:val="00CC74C1"/>
    <w:rsid w:val="00CD1A56"/>
    <w:rsid w:val="00CD2232"/>
    <w:rsid w:val="00CD3909"/>
    <w:rsid w:val="00CD3ABE"/>
    <w:rsid w:val="00CD57BD"/>
    <w:rsid w:val="00CD57E0"/>
    <w:rsid w:val="00CE0664"/>
    <w:rsid w:val="00CE091A"/>
    <w:rsid w:val="00CE0C44"/>
    <w:rsid w:val="00CE179B"/>
    <w:rsid w:val="00CE1F35"/>
    <w:rsid w:val="00CE20EC"/>
    <w:rsid w:val="00CE3A26"/>
    <w:rsid w:val="00CE73A5"/>
    <w:rsid w:val="00CF2CE6"/>
    <w:rsid w:val="00CF3C71"/>
    <w:rsid w:val="00CF4278"/>
    <w:rsid w:val="00CF4883"/>
    <w:rsid w:val="00D02EB7"/>
    <w:rsid w:val="00D047E5"/>
    <w:rsid w:val="00D048AF"/>
    <w:rsid w:val="00D109B3"/>
    <w:rsid w:val="00D10C79"/>
    <w:rsid w:val="00D11226"/>
    <w:rsid w:val="00D124A3"/>
    <w:rsid w:val="00D14E30"/>
    <w:rsid w:val="00D15899"/>
    <w:rsid w:val="00D168CF"/>
    <w:rsid w:val="00D16A61"/>
    <w:rsid w:val="00D177CC"/>
    <w:rsid w:val="00D20377"/>
    <w:rsid w:val="00D22112"/>
    <w:rsid w:val="00D24341"/>
    <w:rsid w:val="00D25828"/>
    <w:rsid w:val="00D26ED4"/>
    <w:rsid w:val="00D27B41"/>
    <w:rsid w:val="00D306B5"/>
    <w:rsid w:val="00D307D9"/>
    <w:rsid w:val="00D3116E"/>
    <w:rsid w:val="00D3364B"/>
    <w:rsid w:val="00D349C3"/>
    <w:rsid w:val="00D34EEF"/>
    <w:rsid w:val="00D35CC2"/>
    <w:rsid w:val="00D364D3"/>
    <w:rsid w:val="00D37AE7"/>
    <w:rsid w:val="00D416EB"/>
    <w:rsid w:val="00D4665A"/>
    <w:rsid w:val="00D46B18"/>
    <w:rsid w:val="00D52754"/>
    <w:rsid w:val="00D57691"/>
    <w:rsid w:val="00D5787C"/>
    <w:rsid w:val="00D6411B"/>
    <w:rsid w:val="00D6440A"/>
    <w:rsid w:val="00D66E2D"/>
    <w:rsid w:val="00D70FF7"/>
    <w:rsid w:val="00D71ECF"/>
    <w:rsid w:val="00D73FA5"/>
    <w:rsid w:val="00D75242"/>
    <w:rsid w:val="00D809E9"/>
    <w:rsid w:val="00D81CF4"/>
    <w:rsid w:val="00D8343A"/>
    <w:rsid w:val="00D8456B"/>
    <w:rsid w:val="00D84AC2"/>
    <w:rsid w:val="00D85D5D"/>
    <w:rsid w:val="00D860EB"/>
    <w:rsid w:val="00D91251"/>
    <w:rsid w:val="00D9163C"/>
    <w:rsid w:val="00D9574A"/>
    <w:rsid w:val="00D964AC"/>
    <w:rsid w:val="00DA1C75"/>
    <w:rsid w:val="00DA28AF"/>
    <w:rsid w:val="00DA2BD9"/>
    <w:rsid w:val="00DA4BE8"/>
    <w:rsid w:val="00DA4C30"/>
    <w:rsid w:val="00DA56A8"/>
    <w:rsid w:val="00DA64DD"/>
    <w:rsid w:val="00DA6AB7"/>
    <w:rsid w:val="00DA7252"/>
    <w:rsid w:val="00DA7B72"/>
    <w:rsid w:val="00DB2F11"/>
    <w:rsid w:val="00DC03BB"/>
    <w:rsid w:val="00DC1EEC"/>
    <w:rsid w:val="00DC22B4"/>
    <w:rsid w:val="00DC3A83"/>
    <w:rsid w:val="00DC59DF"/>
    <w:rsid w:val="00DC5B8B"/>
    <w:rsid w:val="00DD102D"/>
    <w:rsid w:val="00DD448D"/>
    <w:rsid w:val="00DD57BD"/>
    <w:rsid w:val="00DD5CDD"/>
    <w:rsid w:val="00DD6BC7"/>
    <w:rsid w:val="00DD7F81"/>
    <w:rsid w:val="00DE04BA"/>
    <w:rsid w:val="00DE1A49"/>
    <w:rsid w:val="00DE23A2"/>
    <w:rsid w:val="00DE2648"/>
    <w:rsid w:val="00DE2935"/>
    <w:rsid w:val="00DE3AF3"/>
    <w:rsid w:val="00DE5498"/>
    <w:rsid w:val="00DE57DA"/>
    <w:rsid w:val="00DE60F6"/>
    <w:rsid w:val="00DE69BF"/>
    <w:rsid w:val="00DE7A6D"/>
    <w:rsid w:val="00DE7FC2"/>
    <w:rsid w:val="00DF33AE"/>
    <w:rsid w:val="00DF3E83"/>
    <w:rsid w:val="00DF62FE"/>
    <w:rsid w:val="00E01786"/>
    <w:rsid w:val="00E06701"/>
    <w:rsid w:val="00E077C0"/>
    <w:rsid w:val="00E12A92"/>
    <w:rsid w:val="00E136EC"/>
    <w:rsid w:val="00E15000"/>
    <w:rsid w:val="00E20ABA"/>
    <w:rsid w:val="00E2148E"/>
    <w:rsid w:val="00E21BF3"/>
    <w:rsid w:val="00E22695"/>
    <w:rsid w:val="00E22E85"/>
    <w:rsid w:val="00E23F7D"/>
    <w:rsid w:val="00E30207"/>
    <w:rsid w:val="00E32D64"/>
    <w:rsid w:val="00E33DE4"/>
    <w:rsid w:val="00E34356"/>
    <w:rsid w:val="00E35030"/>
    <w:rsid w:val="00E3579E"/>
    <w:rsid w:val="00E36B13"/>
    <w:rsid w:val="00E41088"/>
    <w:rsid w:val="00E477B0"/>
    <w:rsid w:val="00E50AE1"/>
    <w:rsid w:val="00E50CC6"/>
    <w:rsid w:val="00E513DC"/>
    <w:rsid w:val="00E51803"/>
    <w:rsid w:val="00E54176"/>
    <w:rsid w:val="00E55600"/>
    <w:rsid w:val="00E55C24"/>
    <w:rsid w:val="00E57F7E"/>
    <w:rsid w:val="00E61041"/>
    <w:rsid w:val="00E62920"/>
    <w:rsid w:val="00E6474B"/>
    <w:rsid w:val="00E64CD5"/>
    <w:rsid w:val="00E66D1F"/>
    <w:rsid w:val="00E72716"/>
    <w:rsid w:val="00E73FE8"/>
    <w:rsid w:val="00E76692"/>
    <w:rsid w:val="00E80A5B"/>
    <w:rsid w:val="00E81D41"/>
    <w:rsid w:val="00E850CE"/>
    <w:rsid w:val="00E8570A"/>
    <w:rsid w:val="00E86951"/>
    <w:rsid w:val="00E872AC"/>
    <w:rsid w:val="00E91B58"/>
    <w:rsid w:val="00E9209E"/>
    <w:rsid w:val="00E927EB"/>
    <w:rsid w:val="00E930AF"/>
    <w:rsid w:val="00E94A56"/>
    <w:rsid w:val="00E950DB"/>
    <w:rsid w:val="00E95763"/>
    <w:rsid w:val="00E965B3"/>
    <w:rsid w:val="00E96A8E"/>
    <w:rsid w:val="00E97B4E"/>
    <w:rsid w:val="00EA02D9"/>
    <w:rsid w:val="00EA2E2D"/>
    <w:rsid w:val="00EA4315"/>
    <w:rsid w:val="00EA6D0F"/>
    <w:rsid w:val="00EB042E"/>
    <w:rsid w:val="00EB0C9E"/>
    <w:rsid w:val="00EB32E8"/>
    <w:rsid w:val="00EB3C22"/>
    <w:rsid w:val="00EB403F"/>
    <w:rsid w:val="00EB69F8"/>
    <w:rsid w:val="00EC02BB"/>
    <w:rsid w:val="00EC04E4"/>
    <w:rsid w:val="00EC40F4"/>
    <w:rsid w:val="00EC47DB"/>
    <w:rsid w:val="00ED0882"/>
    <w:rsid w:val="00ED51F7"/>
    <w:rsid w:val="00ED6062"/>
    <w:rsid w:val="00ED7814"/>
    <w:rsid w:val="00ED7972"/>
    <w:rsid w:val="00ED7B66"/>
    <w:rsid w:val="00EE204D"/>
    <w:rsid w:val="00EE3262"/>
    <w:rsid w:val="00EE3310"/>
    <w:rsid w:val="00EE4248"/>
    <w:rsid w:val="00EF36A8"/>
    <w:rsid w:val="00EF4678"/>
    <w:rsid w:val="00EF633A"/>
    <w:rsid w:val="00F0078C"/>
    <w:rsid w:val="00F041FE"/>
    <w:rsid w:val="00F04248"/>
    <w:rsid w:val="00F05C7F"/>
    <w:rsid w:val="00F05F9B"/>
    <w:rsid w:val="00F0666C"/>
    <w:rsid w:val="00F067EE"/>
    <w:rsid w:val="00F0713E"/>
    <w:rsid w:val="00F1065B"/>
    <w:rsid w:val="00F11281"/>
    <w:rsid w:val="00F12349"/>
    <w:rsid w:val="00F12E54"/>
    <w:rsid w:val="00F135E8"/>
    <w:rsid w:val="00F13F6D"/>
    <w:rsid w:val="00F20FA9"/>
    <w:rsid w:val="00F22891"/>
    <w:rsid w:val="00F2557D"/>
    <w:rsid w:val="00F261D8"/>
    <w:rsid w:val="00F26BA7"/>
    <w:rsid w:val="00F2779C"/>
    <w:rsid w:val="00F32BD6"/>
    <w:rsid w:val="00F32F8D"/>
    <w:rsid w:val="00F33CB2"/>
    <w:rsid w:val="00F357FA"/>
    <w:rsid w:val="00F363F7"/>
    <w:rsid w:val="00F37DDE"/>
    <w:rsid w:val="00F4082C"/>
    <w:rsid w:val="00F40C32"/>
    <w:rsid w:val="00F415A3"/>
    <w:rsid w:val="00F44A10"/>
    <w:rsid w:val="00F450A5"/>
    <w:rsid w:val="00F45E70"/>
    <w:rsid w:val="00F467B2"/>
    <w:rsid w:val="00F55675"/>
    <w:rsid w:val="00F558CA"/>
    <w:rsid w:val="00F55A09"/>
    <w:rsid w:val="00F55CBC"/>
    <w:rsid w:val="00F55E00"/>
    <w:rsid w:val="00F5621A"/>
    <w:rsid w:val="00F60235"/>
    <w:rsid w:val="00F64FBD"/>
    <w:rsid w:val="00F6589C"/>
    <w:rsid w:val="00F65917"/>
    <w:rsid w:val="00F660F2"/>
    <w:rsid w:val="00F66196"/>
    <w:rsid w:val="00F701FA"/>
    <w:rsid w:val="00F713BB"/>
    <w:rsid w:val="00F73364"/>
    <w:rsid w:val="00F74005"/>
    <w:rsid w:val="00F7798B"/>
    <w:rsid w:val="00F80825"/>
    <w:rsid w:val="00F80FC6"/>
    <w:rsid w:val="00F81434"/>
    <w:rsid w:val="00F848F8"/>
    <w:rsid w:val="00F8686B"/>
    <w:rsid w:val="00F87ECB"/>
    <w:rsid w:val="00F93EDC"/>
    <w:rsid w:val="00F97F5F"/>
    <w:rsid w:val="00FA0327"/>
    <w:rsid w:val="00FA16DE"/>
    <w:rsid w:val="00FA2C48"/>
    <w:rsid w:val="00FA36D6"/>
    <w:rsid w:val="00FA5F7F"/>
    <w:rsid w:val="00FB05B7"/>
    <w:rsid w:val="00FB2040"/>
    <w:rsid w:val="00FB2A89"/>
    <w:rsid w:val="00FB50EE"/>
    <w:rsid w:val="00FB5797"/>
    <w:rsid w:val="00FB7BB5"/>
    <w:rsid w:val="00FC3585"/>
    <w:rsid w:val="00FC4153"/>
    <w:rsid w:val="00FC42A6"/>
    <w:rsid w:val="00FC621F"/>
    <w:rsid w:val="00FD0170"/>
    <w:rsid w:val="00FD0841"/>
    <w:rsid w:val="00FD4C69"/>
    <w:rsid w:val="00FE054C"/>
    <w:rsid w:val="00FE2F9C"/>
    <w:rsid w:val="00FE44C2"/>
    <w:rsid w:val="00FE4FC2"/>
    <w:rsid w:val="00FE7205"/>
    <w:rsid w:val="00FF143B"/>
    <w:rsid w:val="00FF1A29"/>
    <w:rsid w:val="00FF381C"/>
    <w:rsid w:val="00FF3905"/>
    <w:rsid w:val="00FF6831"/>
    <w:rsid w:val="00FF6B00"/>
  </w:rsids>
  <m:mathPr>
    <m:mathFont m:val="Cambria Math"/>
    <m:brkBin m:val="before"/>
    <m:brkBinSub m:val="--"/>
    <m:smallFrac m:val="0"/>
    <m:dispDef/>
    <m:lMargin m:val="0"/>
    <m:rMargin m:val="0"/>
    <m:defJc m:val="centerGroup"/>
    <m:wrapIndent m:val="1440"/>
    <m:intLim m:val="subSup"/>
    <m:naryLim m:val="undOvr"/>
  </m:mathPr>
  <w:themeFontLang w:val="en-US" w:bidi="he-IL"/>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2050"/>
    <o:shapelayout v:ext="edit">
      <o:idmap v:ext="edit" data="2"/>
    </o:shapelayout>
  </w:shapeDefaults>
  <w:decimalSymbol w:val="."/>
  <w:listSeparator w:val=","/>
  <w14:docId w14:val="7397D5B6"/>
  <w14:defaultImageDpi w14:val="32767"/>
  <w15:chartTrackingRefBased/>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Calibri" w:eastAsia="Calibri" w:hAnsi="Calibri" w:cs="Times New Roman"/>
        <w:lang w:val="en-US" w:eastAsia="en-US" w:bidi="he-IL"/>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uiPriority="9" w:qFormat="1"/>
    <w:lsdException w:name="heading 3" w:uiPriority="9" w:qFormat="1"/>
    <w:lsdException w:name="heading 4" w:uiPriority="9" w:qFormat="1"/>
    <w:lsdException w:name="heading 5" w:uiPriority="9"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unhideWhenUsed="1"/>
    <w:lsdException w:name="No Spacing" w:qFormat="1"/>
    <w:lsdException w:name="Light Shading"/>
    <w:lsdException w:name="Light List"/>
    <w:lsdException w:name="Light Grid"/>
    <w:lsdException w:name="Medium Shading 1"/>
    <w:lsdException w:name="Medium Shading 2"/>
    <w:lsdException w:name="Medium List 1"/>
    <w:lsdException w:name="Medium List 2"/>
    <w:lsdException w:name="Medium Grid 1"/>
    <w:lsdException w:name="Medium Grid 2" w:qFormat="1"/>
    <w:lsdException w:name="Medium Grid 3"/>
    <w:lsdException w:name="Dark List"/>
    <w:lsdException w:name="Colorful Shading"/>
    <w:lsdException w:name="Colorful List"/>
    <w:lsdException w:name="Colorful Grid"/>
    <w:lsdException w:name="Light Shading Accent 1"/>
    <w:lsdException w:name="Light List Accent 1"/>
    <w:lsdException w:name="Light Grid Accent 1"/>
    <w:lsdException w:name="Medium Shading 1 Accent 1" w:uiPriority="1" w:qFormat="1"/>
    <w:lsdException w:name="Medium Shading 2 Accent 1" w:uiPriority="60"/>
    <w:lsdException w:name="Medium List 1 Accent 1" w:uiPriority="61"/>
    <w:lsdException w:name="Revision" w:uiPriority="62"/>
    <w:lsdException w:name="List Paragraph" w:uiPriority="63" w:qFormat="1"/>
    <w:lsdException w:name="Quote" w:uiPriority="64" w:qFormat="1"/>
    <w:lsdException w:name="Intense Quote" w:uiPriority="65"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qFormat="1"/>
    <w:lsdException w:name="Colorful Grid Accent 1" w:uiPriority="73" w:qFormat="1"/>
    <w:lsdException w:name="Light Shading Accent 2" w:uiPriority="60" w:qFormat="1"/>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lsdException w:name="Medium Grid 1 Accent 2" w:uiPriority="34" w:qFormat="1"/>
    <w:lsdException w:name="Medium Grid 2 Accent 2" w:uiPriority="29" w:qFormat="1"/>
    <w:lsdException w:name="Medium Grid 3 Accent 2" w:uiPriority="30" w:qFormat="1"/>
    <w:lsdException w:name="Dark List Accent 2" w:uiPriority="66"/>
    <w:lsdException w:name="Colorful Shading Accent 2" w:uiPriority="67"/>
    <w:lsdException w:name="Colorful List Accent 2" w:uiPriority="68"/>
    <w:lsdException w:name="Colorful Grid Accent 2" w:uiPriority="69"/>
    <w:lsdException w:name="Light Shading Accent 3" w:uiPriority="70"/>
    <w:lsdException w:name="Light List Accent 3" w:uiPriority="71"/>
    <w:lsdException w:name="Light Grid Accent 3" w:uiPriority="72"/>
    <w:lsdException w:name="Medium Shading 1 Accent 3" w:uiPriority="73"/>
    <w:lsdException w:name="Medium Shading 2 Accent 3" w:uiPriority="60"/>
    <w:lsdException w:name="Medium List 1 Accent 3" w:uiPriority="61"/>
    <w:lsdException w:name="Medium List 2 Accent 3" w:uiPriority="62"/>
    <w:lsdException w:name="Medium Grid 1 Accent 3" w:uiPriority="63"/>
    <w:lsdException w:name="Medium Grid 2 Accent 3" w:uiPriority="64"/>
    <w:lsdException w:name="Medium Grid 3 Accent 3" w:uiPriority="65"/>
    <w:lsdException w:name="Dark List Accent 3" w:uiPriority="66"/>
    <w:lsdException w:name="Colorful Shading Accent 3" w:uiPriority="67"/>
    <w:lsdException w:name="Colorful List Accent 3" w:uiPriority="68"/>
    <w:lsdException w:name="Colorful Grid Accent 3" w:uiPriority="69"/>
    <w:lsdException w:name="Light Shading Accent 4" w:uiPriority="70"/>
    <w:lsdException w:name="Light List Accent 4" w:uiPriority="71"/>
    <w:lsdException w:name="Light Grid Accent 4" w:uiPriority="72"/>
    <w:lsdException w:name="Medium Shading 1 Accent 4" w:uiPriority="73"/>
    <w:lsdException w:name="Medium Shading 2 Accent 4" w:uiPriority="60"/>
    <w:lsdException w:name="Medium List 1 Accent 4" w:uiPriority="61"/>
    <w:lsdException w:name="Medium List 2 Accent 4" w:uiPriority="62"/>
    <w:lsdException w:name="Medium Grid 1 Accent 4" w:uiPriority="63"/>
    <w:lsdException w:name="Medium Grid 2 Accent 4" w:uiPriority="64"/>
    <w:lsdException w:name="Medium Grid 3 Accent 4" w:uiPriority="65"/>
    <w:lsdException w:name="Dark List Accent 4" w:uiPriority="66"/>
    <w:lsdException w:name="Colorful Shading Accent 4" w:uiPriority="67"/>
    <w:lsdException w:name="Colorful List Accent 4" w:uiPriority="68"/>
    <w:lsdException w:name="Colorful Grid Accent 4" w:uiPriority="69"/>
    <w:lsdException w:name="Light Shading Accent 5" w:uiPriority="70"/>
    <w:lsdException w:name="Light List Accent 5" w:uiPriority="71"/>
    <w:lsdException w:name="Light Grid Accent 5" w:uiPriority="72"/>
    <w:lsdException w:name="Medium Shading 1 Accent 5" w:uiPriority="73"/>
    <w:lsdException w:name="Medium Shading 2 Accent 5" w:uiPriority="60"/>
    <w:lsdException w:name="Medium List 1 Accent 5" w:uiPriority="61"/>
    <w:lsdException w:name="Medium List 2 Accent 5" w:uiPriority="62"/>
    <w:lsdException w:name="Medium Grid 1 Accent 5" w:uiPriority="63"/>
    <w:lsdException w:name="Medium Grid 2 Accent 5" w:uiPriority="64"/>
    <w:lsdException w:name="Medium Grid 3 Accent 5" w:uiPriority="65"/>
    <w:lsdException w:name="Dark List Accent 5" w:uiPriority="66"/>
    <w:lsdException w:name="Colorful Shading Accent 5" w:uiPriority="67"/>
    <w:lsdException w:name="Colorful List Accent 5" w:uiPriority="68"/>
    <w:lsdException w:name="Colorful Grid Accent 5" w:uiPriority="69"/>
    <w:lsdException w:name="Light Shading Accent 6" w:uiPriority="70"/>
    <w:lsdException w:name="Light List Accent 6" w:uiPriority="71"/>
    <w:lsdException w:name="Light Grid Accent 6" w:uiPriority="72"/>
    <w:lsdException w:name="Medium Shading 1 Accent 6" w:uiPriority="73"/>
    <w:lsdException w:name="Medium Shading 2 Accent 6" w:uiPriority="60"/>
    <w:lsdException w:name="Medium List 1 Accent 6" w:uiPriority="61"/>
    <w:lsdException w:name="Medium List 2 Accent 6" w:uiPriority="62"/>
    <w:lsdException w:name="Medium Grid 1 Accent 6" w:uiPriority="63"/>
    <w:lsdException w:name="Medium Grid 2 Accent 6" w:uiPriority="64"/>
    <w:lsdException w:name="Medium Grid 3 Accent 6" w:uiPriority="65"/>
    <w:lsdException w:name="Dark List Accent 6" w:uiPriority="66"/>
    <w:lsdException w:name="Colorful Shading Accent 6" w:uiPriority="67"/>
    <w:lsdException w:name="Colorful List Accent 6" w:uiPriority="68"/>
    <w:lsdException w:name="Colorful Grid Accent 6" w:uiPriority="69"/>
    <w:lsdException w:name="Subtle Emphasis" w:uiPriority="70" w:qFormat="1"/>
    <w:lsdException w:name="Intense Emphasis" w:uiPriority="71" w:qFormat="1"/>
    <w:lsdException w:name="Subtle Reference" w:uiPriority="72" w:qFormat="1"/>
    <w:lsdException w:name="Intense Reference" w:uiPriority="73" w:qFormat="1"/>
    <w:lsdException w:name="Book Title" w:uiPriority="60" w:qFormat="1"/>
    <w:lsdException w:name="Bibliography" w:uiPriority="61"/>
    <w:lsdException w:name="TOC Heading" w:semiHidden="1" w:uiPriority="62" w:unhideWhenUsed="1" w:qFormat="1"/>
    <w:lsdException w:name="Plain Table 1" w:uiPriority="63"/>
    <w:lsdException w:name="Plain Table 2" w:uiPriority="64"/>
    <w:lsdException w:name="Plain Table 3" w:uiPriority="65" w:qFormat="1"/>
    <w:lsdException w:name="Plain Table 4" w:uiPriority="66" w:qFormat="1"/>
    <w:lsdException w:name="Plain Table 5" w:uiPriority="67" w:qFormat="1"/>
    <w:lsdException w:name="Grid Table Light" w:uiPriority="68" w:qFormat="1"/>
    <w:lsdException w:name="Grid Table 1 Light" w:uiPriority="69" w:qFormat="1"/>
    <w:lsdException w:name="Grid Table 2" w:uiPriority="70"/>
    <w:lsdException w:name="Grid Table 3" w:uiPriority="71" w:qFormat="1"/>
    <w:lsdException w:name="Grid Table 4" w:uiPriority="72"/>
    <w:lsdException w:name="Grid Table 5 Dark" w:uiPriority="73"/>
    <w:lsdException w:name="Grid Table 6 Colorful" w:uiPriority="19" w:qFormat="1"/>
    <w:lsdException w:name="Grid Table 7 Colorful" w:uiPriority="21" w:qFormat="1"/>
    <w:lsdException w:name="Grid Table 1 Light Accent 1" w:uiPriority="31" w:qFormat="1"/>
    <w:lsdException w:name="Grid Table 2 Accent 1" w:uiPriority="32" w:qFormat="1"/>
    <w:lsdException w:name="Grid Table 3 Accent 1" w:uiPriority="33" w:qFormat="1"/>
    <w:lsdException w:name="Grid Table 4 Accent 1" w:uiPriority="37"/>
    <w:lsdException w:name="Grid Table 5 Dark Accent 1" w:uiPriority="39" w:qFormat="1"/>
    <w:lsdException w:name="Grid Table 6 Colorful Accent 1" w:uiPriority="41"/>
    <w:lsdException w:name="Grid Table 7 Colorful Accent 1" w:uiPriority="42"/>
    <w:lsdException w:name="Grid Table 1 Light Accent 2" w:uiPriority="43"/>
    <w:lsdException w:name="Grid Table 2 Accent 2" w:uiPriority="44"/>
    <w:lsdException w:name="Grid Table 3 Accent 2" w:uiPriority="45"/>
    <w:lsdException w:name="Grid Table 4 Accent 2" w:uiPriority="40"/>
    <w:lsdException w:name="Grid Table 5 Dark Accent 2" w:uiPriority="46"/>
    <w:lsdException w:name="Grid Table 6 Colorful Accent 2" w:uiPriority="47"/>
    <w:lsdException w:name="Grid Table 7 Colorful Accent 2" w:uiPriority="48"/>
    <w:lsdException w:name="Grid Table 1 Light Accent 3" w:uiPriority="49"/>
    <w:lsdException w:name="Grid Table 2 Accent 3" w:uiPriority="50"/>
    <w:lsdException w:name="Grid Table 3 Accent 3" w:uiPriority="51"/>
    <w:lsdException w:name="Grid Table 4 Accent 3" w:uiPriority="52"/>
    <w:lsdException w:name="Grid Table 5 Dark Accent 3" w:uiPriority="46"/>
    <w:lsdException w:name="Grid Table 6 Colorful Accent 3" w:uiPriority="47"/>
    <w:lsdException w:name="Grid Table 7 Colorful Accent 3" w:uiPriority="48"/>
    <w:lsdException w:name="Grid Table 1 Light Accent 4" w:uiPriority="49"/>
    <w:lsdException w:name="Grid Table 2 Accent 4" w:uiPriority="50"/>
    <w:lsdException w:name="Grid Table 3 Accent 4" w:uiPriority="51"/>
    <w:lsdException w:name="Grid Table 4 Accent 4" w:uiPriority="52"/>
    <w:lsdException w:name="Grid Table 5 Dark Accent 4" w:uiPriority="46"/>
    <w:lsdException w:name="Grid Table 6 Colorful Accent 4" w:uiPriority="47"/>
    <w:lsdException w:name="Grid Table 7 Colorful Accent 4" w:uiPriority="48"/>
    <w:lsdException w:name="Grid Table 1 Light Accent 5" w:uiPriority="49"/>
    <w:lsdException w:name="Grid Table 2 Accent 5" w:uiPriority="50"/>
    <w:lsdException w:name="Grid Table 3 Accent 5" w:uiPriority="51"/>
    <w:lsdException w:name="Grid Table 4 Accent 5" w:uiPriority="52"/>
    <w:lsdException w:name="Grid Table 5 Dark Accent 5" w:uiPriority="46"/>
    <w:lsdException w:name="Grid Table 6 Colorful Accent 5" w:uiPriority="47"/>
    <w:lsdException w:name="Grid Table 7 Colorful Accent 5" w:uiPriority="48"/>
    <w:lsdException w:name="Grid Table 1 Light Accent 6" w:uiPriority="49"/>
    <w:lsdException w:name="Grid Table 2 Accent 6" w:uiPriority="50"/>
    <w:lsdException w:name="Grid Table 3 Accent 6" w:uiPriority="51"/>
    <w:lsdException w:name="Grid Table 4 Accent 6" w:uiPriority="52"/>
    <w:lsdException w:name="Grid Table 5 Dark Accent 6" w:uiPriority="46"/>
    <w:lsdException w:name="Grid Table 6 Colorful Accent 6" w:uiPriority="47"/>
    <w:lsdException w:name="Grid Table 7 Colorful Accent 6" w:uiPriority="48"/>
    <w:lsdException w:name="List Table 1 Light" w:uiPriority="49"/>
    <w:lsdException w:name="List Table 2" w:uiPriority="50"/>
    <w:lsdException w:name="List Table 3" w:uiPriority="51"/>
    <w:lsdException w:name="List Table 4" w:uiPriority="52"/>
    <w:lsdException w:name="List Table 5 Dark" w:uiPriority="46"/>
    <w:lsdException w:name="List Table 6 Colorful" w:uiPriority="47"/>
    <w:lsdException w:name="List Table 7 Colorful" w:uiPriority="48"/>
    <w:lsdException w:name="List Table 1 Light Accent 1" w:uiPriority="49"/>
    <w:lsdException w:name="List Table 2 Accent 1" w:uiPriority="50"/>
    <w:lsdException w:name="List Table 3 Accent 1" w:uiPriority="51"/>
    <w:lsdException w:name="List Table 4 Accent 1" w:uiPriority="52"/>
    <w:lsdException w:name="List Table 5 Dark Accent 1" w:uiPriority="46"/>
    <w:lsdException w:name="List Table 6 Colorful Accent 1" w:uiPriority="47"/>
    <w:lsdException w:name="List Table 7 Colorful Accent 1" w:uiPriority="48"/>
    <w:lsdException w:name="List Table 1 Light Accent 2" w:uiPriority="49"/>
    <w:lsdException w:name="List Table 2 Accent 2" w:uiPriority="50"/>
    <w:lsdException w:name="List Table 3 Accent 2" w:uiPriority="51"/>
    <w:lsdException w:name="List Table 4 Accent 2" w:uiPriority="52"/>
    <w:lsdException w:name="List Table 5 Dark Accent 2" w:uiPriority="46"/>
    <w:lsdException w:name="List Table 6 Colorful Accent 2" w:uiPriority="47"/>
    <w:lsdException w:name="List Table 7 Colorful Accent 2" w:uiPriority="48"/>
    <w:lsdException w:name="List Table 1 Light Accent 3" w:uiPriority="49"/>
    <w:lsdException w:name="List Table 2 Accent 3" w:uiPriority="50"/>
    <w:lsdException w:name="List Table 3 Accent 3" w:uiPriority="51"/>
    <w:lsdException w:name="List Table 4 Accent 3" w:uiPriority="52"/>
    <w:lsdException w:name="List Table 5 Dark Accent 3" w:uiPriority="46"/>
    <w:lsdException w:name="List Table 6 Colorful Accent 3" w:uiPriority="47"/>
    <w:lsdException w:name="List Table 7 Colorful Accent 3" w:uiPriority="48"/>
    <w:lsdException w:name="List Table 1 Light Accent 4" w:uiPriority="49"/>
    <w:lsdException w:name="List Table 2 Accent 4" w:uiPriority="50"/>
    <w:lsdException w:name="List Table 3 Accent 4" w:uiPriority="51"/>
    <w:lsdException w:name="List Table 4 Accent 4" w:uiPriority="52"/>
    <w:lsdException w:name="List Table 5 Dark Accent 4" w:uiPriority="46"/>
    <w:lsdException w:name="List Table 6 Colorful Accent 4" w:uiPriority="47"/>
    <w:lsdException w:name="List Table 7 Colorful Accent 4" w:uiPriority="48"/>
    <w:lsdException w:name="List Table 1 Light Accent 5" w:uiPriority="49"/>
    <w:lsdException w:name="List Table 2 Accent 5" w:uiPriority="50"/>
    <w:lsdException w:name="List Table 3 Accent 5" w:uiPriority="51"/>
    <w:lsdException w:name="List Table 4 Accent 5" w:uiPriority="52"/>
    <w:lsdException w:name="List Table 5 Dark Accent 5" w:uiPriority="46"/>
    <w:lsdException w:name="List Table 6 Colorful Accent 5" w:uiPriority="47"/>
    <w:lsdException w:name="List Table 7 Colorful Accent 5" w:uiPriority="48"/>
    <w:lsdException w:name="List Table 1 Light Accent 6" w:uiPriority="49"/>
    <w:lsdException w:name="List Table 2 Accent 6" w:uiPriority="50"/>
    <w:lsdException w:name="List Table 3 Accent 6" w:uiPriority="51"/>
    <w:lsdException w:name="List Table 4 Accent 6" w:uiPriority="52"/>
    <w:lsdException w:name="List Table 5 Dark Accent 6" w:uiPriority="46"/>
    <w:lsdException w:name="List Table 6 Colorful Accent 6" w:uiPriority="47"/>
    <w:lsdException w:name="List Table 7 Colorful Accent 6" w:uiPriority="48"/>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487BBA"/>
    <w:pPr>
      <w:spacing w:after="200" w:line="276" w:lineRule="auto"/>
    </w:pPr>
    <w:rPr>
      <w:rFonts w:ascii="Aptos" w:hAnsi="Aptos"/>
      <w:sz w:val="22"/>
      <w:szCs w:val="22"/>
      <w:lang w:bidi="ar-SA"/>
    </w:rPr>
  </w:style>
  <w:style w:type="paragraph" w:styleId="Heading1">
    <w:name w:val="heading 1"/>
    <w:basedOn w:val="Normal"/>
    <w:link w:val="Heading1Char"/>
    <w:uiPriority w:val="9"/>
    <w:qFormat/>
    <w:rsid w:val="00FB2A89"/>
    <w:pPr>
      <w:spacing w:before="100" w:beforeAutospacing="1" w:after="100" w:afterAutospacing="1" w:line="240" w:lineRule="auto"/>
      <w:jc w:val="center"/>
      <w:outlineLvl w:val="0"/>
    </w:pPr>
    <w:rPr>
      <w:rFonts w:ascii="Arial" w:eastAsia="Times New Roman" w:hAnsi="Arial"/>
      <w:b/>
      <w:bCs/>
      <w:kern w:val="36"/>
      <w:sz w:val="36"/>
      <w:szCs w:val="36"/>
      <w:lang w:val="x-none" w:eastAsia="x-none"/>
    </w:rPr>
  </w:style>
  <w:style w:type="paragraph" w:styleId="Heading2">
    <w:name w:val="heading 2"/>
    <w:basedOn w:val="Normal"/>
    <w:link w:val="Heading2Char"/>
    <w:uiPriority w:val="9"/>
    <w:qFormat/>
    <w:rsid w:val="00FB2A89"/>
    <w:pPr>
      <w:spacing w:before="100" w:beforeAutospacing="1" w:after="100" w:afterAutospacing="1" w:line="240" w:lineRule="auto"/>
      <w:outlineLvl w:val="1"/>
    </w:pPr>
    <w:rPr>
      <w:rFonts w:ascii="Arial" w:eastAsia="Times New Roman" w:hAnsi="Arial"/>
      <w:b/>
      <w:bCs/>
      <w:sz w:val="36"/>
      <w:szCs w:val="36"/>
      <w:lang w:val="x-none" w:eastAsia="x-none"/>
    </w:rPr>
  </w:style>
  <w:style w:type="paragraph" w:styleId="Heading3">
    <w:name w:val="heading 3"/>
    <w:basedOn w:val="Normal"/>
    <w:next w:val="Normal"/>
    <w:link w:val="Heading3Char"/>
    <w:uiPriority w:val="9"/>
    <w:qFormat/>
    <w:rsid w:val="00611BF1"/>
    <w:pPr>
      <w:keepNext/>
      <w:spacing w:before="240" w:after="60"/>
      <w:outlineLvl w:val="2"/>
    </w:pPr>
    <w:rPr>
      <w:rFonts w:ascii="Cambria" w:eastAsia="Times New Roman" w:hAnsi="Cambria"/>
      <w:b/>
      <w:bCs/>
      <w:sz w:val="32"/>
      <w:szCs w:val="32"/>
      <w:lang w:val="x-none" w:eastAsia="x-none"/>
    </w:rPr>
  </w:style>
  <w:style w:type="paragraph" w:styleId="Heading4">
    <w:name w:val="heading 4"/>
    <w:basedOn w:val="Normal"/>
    <w:next w:val="Normal"/>
    <w:link w:val="Heading4Char"/>
    <w:uiPriority w:val="9"/>
    <w:qFormat/>
    <w:rsid w:val="00445D7A"/>
    <w:pPr>
      <w:keepNext/>
      <w:keepLines/>
      <w:spacing w:before="200" w:after="0"/>
      <w:outlineLvl w:val="3"/>
    </w:pPr>
    <w:rPr>
      <w:rFonts w:ascii="Arial" w:eastAsia="Times New Roman" w:hAnsi="Arial"/>
      <w:b/>
      <w:bCs/>
      <w:iCs/>
      <w:color w:val="000000"/>
      <w:sz w:val="32"/>
      <w:szCs w:val="24"/>
      <w:lang w:val="x-none" w:eastAsia="x-none"/>
    </w:rPr>
  </w:style>
  <w:style w:type="paragraph" w:styleId="Heading5">
    <w:name w:val="heading 5"/>
    <w:basedOn w:val="Heading4"/>
    <w:next w:val="Normal"/>
    <w:link w:val="Heading5Char"/>
    <w:uiPriority w:val="9"/>
    <w:qFormat/>
    <w:rsid w:val="00445D7A"/>
    <w:pPr>
      <w:outlineLvl w:val="4"/>
    </w:pPr>
    <w:rPr>
      <w:sz w:val="28"/>
      <w:szCs w:val="28"/>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link w:val="Heading1"/>
    <w:uiPriority w:val="9"/>
    <w:rsid w:val="00FB2A89"/>
    <w:rPr>
      <w:rFonts w:ascii="Arial" w:eastAsia="Times New Roman" w:hAnsi="Arial" w:cs="Arial"/>
      <w:b/>
      <w:bCs/>
      <w:kern w:val="36"/>
      <w:sz w:val="36"/>
      <w:szCs w:val="36"/>
    </w:rPr>
  </w:style>
  <w:style w:type="character" w:customStyle="1" w:styleId="Heading2Char">
    <w:name w:val="Heading 2 Char"/>
    <w:link w:val="Heading2"/>
    <w:uiPriority w:val="9"/>
    <w:rsid w:val="00FB2A89"/>
    <w:rPr>
      <w:rFonts w:ascii="Arial" w:eastAsia="Times New Roman" w:hAnsi="Arial" w:cs="Arial"/>
      <w:b/>
      <w:bCs/>
      <w:sz w:val="36"/>
      <w:szCs w:val="36"/>
    </w:rPr>
  </w:style>
  <w:style w:type="paragraph" w:styleId="NormalWeb">
    <w:name w:val="Normal (Web)"/>
    <w:basedOn w:val="Normal"/>
    <w:uiPriority w:val="99"/>
    <w:unhideWhenUsed/>
    <w:rsid w:val="00F1065B"/>
    <w:pPr>
      <w:spacing w:before="100" w:beforeAutospacing="1" w:after="100" w:afterAutospacing="1" w:line="240" w:lineRule="auto"/>
    </w:pPr>
    <w:rPr>
      <w:rFonts w:ascii="Times New Roman" w:eastAsia="Times New Roman" w:hAnsi="Times New Roman"/>
      <w:sz w:val="24"/>
      <w:szCs w:val="24"/>
    </w:rPr>
  </w:style>
  <w:style w:type="character" w:styleId="Hyperlink">
    <w:name w:val="Hyperlink"/>
    <w:uiPriority w:val="99"/>
    <w:unhideWhenUsed/>
    <w:rsid w:val="00F1065B"/>
    <w:rPr>
      <w:color w:val="0000FF"/>
      <w:u w:val="single"/>
    </w:rPr>
  </w:style>
  <w:style w:type="character" w:customStyle="1" w:styleId="Heading3Char">
    <w:name w:val="Heading 3 Char"/>
    <w:link w:val="Heading3"/>
    <w:uiPriority w:val="9"/>
    <w:rsid w:val="00611BF1"/>
    <w:rPr>
      <w:rFonts w:ascii="Cambria" w:eastAsia="Times New Roman" w:hAnsi="Cambria"/>
      <w:b/>
      <w:bCs/>
      <w:sz w:val="32"/>
      <w:szCs w:val="32"/>
    </w:rPr>
  </w:style>
  <w:style w:type="character" w:styleId="Strong">
    <w:name w:val="Strong"/>
    <w:uiPriority w:val="22"/>
    <w:qFormat/>
    <w:rsid w:val="00C21F78"/>
    <w:rPr>
      <w:b/>
      <w:bCs/>
    </w:rPr>
  </w:style>
  <w:style w:type="character" w:styleId="Emphasis">
    <w:name w:val="Emphasis"/>
    <w:uiPriority w:val="20"/>
    <w:qFormat/>
    <w:rsid w:val="00C21F78"/>
    <w:rPr>
      <w:i/>
      <w:iCs/>
    </w:rPr>
  </w:style>
  <w:style w:type="table" w:styleId="TableGrid">
    <w:name w:val="Table Grid"/>
    <w:basedOn w:val="TableNormal"/>
    <w:uiPriority w:val="59"/>
    <w:rsid w:val="00F12E54"/>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Header">
    <w:name w:val="header"/>
    <w:basedOn w:val="Normal"/>
    <w:link w:val="HeaderChar"/>
    <w:uiPriority w:val="99"/>
    <w:unhideWhenUsed/>
    <w:rsid w:val="000166E6"/>
    <w:pPr>
      <w:tabs>
        <w:tab w:val="center" w:pos="4680"/>
        <w:tab w:val="right" w:pos="9360"/>
      </w:tabs>
    </w:pPr>
    <w:rPr>
      <w:lang w:val="x-none" w:eastAsia="x-none"/>
    </w:rPr>
  </w:style>
  <w:style w:type="character" w:customStyle="1" w:styleId="HeaderChar">
    <w:name w:val="Header Char"/>
    <w:link w:val="Header"/>
    <w:uiPriority w:val="99"/>
    <w:rsid w:val="000166E6"/>
    <w:rPr>
      <w:sz w:val="22"/>
      <w:szCs w:val="22"/>
    </w:rPr>
  </w:style>
  <w:style w:type="paragraph" w:styleId="Footer">
    <w:name w:val="footer"/>
    <w:basedOn w:val="Normal"/>
    <w:link w:val="FooterChar"/>
    <w:uiPriority w:val="99"/>
    <w:unhideWhenUsed/>
    <w:rsid w:val="000166E6"/>
    <w:pPr>
      <w:tabs>
        <w:tab w:val="center" w:pos="4680"/>
        <w:tab w:val="right" w:pos="9360"/>
      </w:tabs>
    </w:pPr>
    <w:rPr>
      <w:lang w:val="x-none" w:eastAsia="x-none"/>
    </w:rPr>
  </w:style>
  <w:style w:type="character" w:customStyle="1" w:styleId="FooterChar">
    <w:name w:val="Footer Char"/>
    <w:link w:val="Footer"/>
    <w:uiPriority w:val="99"/>
    <w:rsid w:val="000166E6"/>
    <w:rPr>
      <w:sz w:val="22"/>
      <w:szCs w:val="22"/>
    </w:rPr>
  </w:style>
  <w:style w:type="character" w:styleId="FollowedHyperlink">
    <w:name w:val="FollowedHyperlink"/>
    <w:uiPriority w:val="99"/>
    <w:semiHidden/>
    <w:unhideWhenUsed/>
    <w:rsid w:val="007E7FD7"/>
    <w:rPr>
      <w:color w:val="800080"/>
      <w:u w:val="single"/>
    </w:rPr>
  </w:style>
  <w:style w:type="paragraph" w:styleId="BalloonText">
    <w:name w:val="Balloon Text"/>
    <w:basedOn w:val="Normal"/>
    <w:link w:val="BalloonTextChar"/>
    <w:uiPriority w:val="99"/>
    <w:semiHidden/>
    <w:unhideWhenUsed/>
    <w:rsid w:val="00585546"/>
    <w:pPr>
      <w:spacing w:after="0" w:line="240" w:lineRule="auto"/>
    </w:pPr>
    <w:rPr>
      <w:rFonts w:ascii="Lucida Grande" w:hAnsi="Lucida Grande"/>
      <w:sz w:val="18"/>
      <w:szCs w:val="18"/>
      <w:lang w:val="x-none" w:eastAsia="x-none"/>
    </w:rPr>
  </w:style>
  <w:style w:type="character" w:customStyle="1" w:styleId="BalloonTextChar">
    <w:name w:val="Balloon Text Char"/>
    <w:link w:val="BalloonText"/>
    <w:uiPriority w:val="99"/>
    <w:semiHidden/>
    <w:rsid w:val="00585546"/>
    <w:rPr>
      <w:rFonts w:ascii="Lucida Grande" w:hAnsi="Lucida Grande" w:cs="Lucida Grande"/>
      <w:sz w:val="18"/>
      <w:szCs w:val="18"/>
    </w:rPr>
  </w:style>
  <w:style w:type="character" w:styleId="CommentReference">
    <w:name w:val="annotation reference"/>
    <w:uiPriority w:val="99"/>
    <w:semiHidden/>
    <w:unhideWhenUsed/>
    <w:rsid w:val="00585546"/>
    <w:rPr>
      <w:sz w:val="18"/>
      <w:szCs w:val="18"/>
    </w:rPr>
  </w:style>
  <w:style w:type="paragraph" w:styleId="CommentText">
    <w:name w:val="annotation text"/>
    <w:basedOn w:val="Normal"/>
    <w:link w:val="CommentTextChar"/>
    <w:uiPriority w:val="99"/>
    <w:unhideWhenUsed/>
    <w:rsid w:val="00585546"/>
    <w:rPr>
      <w:sz w:val="24"/>
      <w:szCs w:val="24"/>
      <w:lang w:val="x-none" w:eastAsia="x-none"/>
    </w:rPr>
  </w:style>
  <w:style w:type="character" w:customStyle="1" w:styleId="CommentTextChar">
    <w:name w:val="Comment Text Char"/>
    <w:link w:val="CommentText"/>
    <w:uiPriority w:val="99"/>
    <w:rsid w:val="00585546"/>
    <w:rPr>
      <w:sz w:val="24"/>
      <w:szCs w:val="24"/>
    </w:rPr>
  </w:style>
  <w:style w:type="paragraph" w:styleId="CommentSubject">
    <w:name w:val="annotation subject"/>
    <w:basedOn w:val="CommentText"/>
    <w:next w:val="CommentText"/>
    <w:link w:val="CommentSubjectChar"/>
    <w:uiPriority w:val="99"/>
    <w:semiHidden/>
    <w:unhideWhenUsed/>
    <w:rsid w:val="00585546"/>
    <w:rPr>
      <w:b/>
      <w:bCs/>
    </w:rPr>
  </w:style>
  <w:style w:type="character" w:customStyle="1" w:styleId="CommentSubjectChar">
    <w:name w:val="Comment Subject Char"/>
    <w:link w:val="CommentSubject"/>
    <w:uiPriority w:val="99"/>
    <w:semiHidden/>
    <w:rsid w:val="00585546"/>
    <w:rPr>
      <w:b/>
      <w:bCs/>
      <w:sz w:val="24"/>
      <w:szCs w:val="24"/>
    </w:rPr>
  </w:style>
  <w:style w:type="paragraph" w:customStyle="1" w:styleId="MediumList2-Accent21">
    <w:name w:val="Medium List 2 - Accent 21"/>
    <w:hidden/>
    <w:uiPriority w:val="71"/>
    <w:rsid w:val="00585546"/>
    <w:rPr>
      <w:sz w:val="22"/>
      <w:szCs w:val="22"/>
      <w:lang w:bidi="ar-SA"/>
    </w:rPr>
  </w:style>
  <w:style w:type="paragraph" w:customStyle="1" w:styleId="sctxt">
    <w:name w:val="sctxt"/>
    <w:basedOn w:val="Normal"/>
    <w:rsid w:val="00693CD8"/>
    <w:pPr>
      <w:spacing w:before="100" w:beforeAutospacing="1" w:after="100" w:afterAutospacing="1" w:line="240" w:lineRule="auto"/>
    </w:pPr>
    <w:rPr>
      <w:rFonts w:ascii="Times New Roman" w:eastAsia="Times New Roman" w:hAnsi="Times New Roman"/>
      <w:sz w:val="24"/>
      <w:szCs w:val="24"/>
    </w:rPr>
  </w:style>
  <w:style w:type="paragraph" w:styleId="EndnoteText">
    <w:name w:val="endnote text"/>
    <w:basedOn w:val="Normal"/>
    <w:link w:val="EndnoteTextChar"/>
    <w:uiPriority w:val="99"/>
    <w:semiHidden/>
    <w:unhideWhenUsed/>
    <w:rsid w:val="00CE20EC"/>
    <w:rPr>
      <w:sz w:val="20"/>
      <w:szCs w:val="20"/>
    </w:rPr>
  </w:style>
  <w:style w:type="character" w:customStyle="1" w:styleId="EndnoteTextChar">
    <w:name w:val="Endnote Text Char"/>
    <w:basedOn w:val="DefaultParagraphFont"/>
    <w:link w:val="EndnoteText"/>
    <w:uiPriority w:val="99"/>
    <w:semiHidden/>
    <w:rsid w:val="00CE20EC"/>
  </w:style>
  <w:style w:type="character" w:styleId="EndnoteReference">
    <w:name w:val="endnote reference"/>
    <w:uiPriority w:val="99"/>
    <w:semiHidden/>
    <w:unhideWhenUsed/>
    <w:rsid w:val="00CE20EC"/>
    <w:rPr>
      <w:vertAlign w:val="superscript"/>
    </w:rPr>
  </w:style>
  <w:style w:type="paragraph" w:customStyle="1" w:styleId="prefix">
    <w:name w:val="prefix"/>
    <w:basedOn w:val="Normal"/>
    <w:rsid w:val="00852F1A"/>
    <w:pPr>
      <w:spacing w:before="100" w:beforeAutospacing="1" w:after="100" w:afterAutospacing="1" w:line="240" w:lineRule="auto"/>
    </w:pPr>
    <w:rPr>
      <w:rFonts w:ascii="Times New Roman" w:eastAsia="Times New Roman" w:hAnsi="Times New Roman"/>
      <w:sz w:val="24"/>
      <w:szCs w:val="24"/>
    </w:rPr>
  </w:style>
  <w:style w:type="paragraph" w:customStyle="1" w:styleId="my-footnote">
    <w:name w:val="my-footnote"/>
    <w:basedOn w:val="Normal"/>
    <w:rsid w:val="00BF207A"/>
    <w:pPr>
      <w:spacing w:after="225" w:line="300" w:lineRule="atLeast"/>
      <w:textAlignment w:val="baseline"/>
    </w:pPr>
    <w:rPr>
      <w:rFonts w:ascii="Times New Roman" w:eastAsia="Times New Roman" w:hAnsi="Times New Roman"/>
      <w:color w:val="000000"/>
      <w:sz w:val="18"/>
      <w:szCs w:val="18"/>
    </w:rPr>
  </w:style>
  <w:style w:type="table" w:customStyle="1" w:styleId="TableGridLight1">
    <w:name w:val="Table Grid Light1"/>
    <w:basedOn w:val="TableNormal"/>
    <w:uiPriority w:val="40"/>
    <w:rsid w:val="00D91251"/>
    <w:tblPr>
      <w:tblBorders>
        <w:top w:val="single" w:sz="4" w:space="0" w:color="BFBFBF"/>
        <w:left w:val="single" w:sz="4" w:space="0" w:color="BFBFBF"/>
        <w:bottom w:val="single" w:sz="4" w:space="0" w:color="BFBFBF"/>
        <w:right w:val="single" w:sz="4" w:space="0" w:color="BFBFBF"/>
        <w:insideH w:val="single" w:sz="4" w:space="0" w:color="BFBFBF"/>
        <w:insideV w:val="single" w:sz="4" w:space="0" w:color="BFBFBF"/>
      </w:tblBorders>
    </w:tblPr>
  </w:style>
  <w:style w:type="character" w:customStyle="1" w:styleId="Heading4Char">
    <w:name w:val="Heading 4 Char"/>
    <w:link w:val="Heading4"/>
    <w:uiPriority w:val="9"/>
    <w:rsid w:val="00445D7A"/>
    <w:rPr>
      <w:rFonts w:ascii="Arial" w:eastAsia="Times New Roman" w:hAnsi="Arial" w:cs="Arial"/>
      <w:b/>
      <w:bCs/>
      <w:iCs/>
      <w:color w:val="000000"/>
      <w:sz w:val="32"/>
      <w:szCs w:val="24"/>
    </w:rPr>
  </w:style>
  <w:style w:type="character" w:customStyle="1" w:styleId="Heading5Char">
    <w:name w:val="Heading 5 Char"/>
    <w:link w:val="Heading5"/>
    <w:uiPriority w:val="9"/>
    <w:rsid w:val="00445D7A"/>
    <w:rPr>
      <w:rFonts w:ascii="Arial" w:eastAsia="Times New Roman" w:hAnsi="Arial" w:cs="Arial"/>
      <w:b/>
      <w:bCs/>
      <w:iCs/>
      <w:color w:val="000000"/>
      <w:sz w:val="28"/>
      <w:szCs w:val="28"/>
    </w:rPr>
  </w:style>
  <w:style w:type="character" w:styleId="HTMLCode">
    <w:name w:val="HTML Code"/>
    <w:uiPriority w:val="99"/>
    <w:semiHidden/>
    <w:unhideWhenUsed/>
    <w:rsid w:val="00445D7A"/>
    <w:rPr>
      <w:rFonts w:ascii="Courier New" w:eastAsia="Times New Roman" w:hAnsi="Courier New" w:cs="Courier New"/>
      <w:sz w:val="20"/>
      <w:szCs w:val="20"/>
    </w:rPr>
  </w:style>
  <w:style w:type="paragraph" w:customStyle="1" w:styleId="MediumGrid1-Accent21">
    <w:name w:val="Medium Grid 1 - Accent 21"/>
    <w:basedOn w:val="Normal"/>
    <w:uiPriority w:val="34"/>
    <w:qFormat/>
    <w:rsid w:val="006F413B"/>
    <w:pPr>
      <w:ind w:left="720"/>
      <w:contextualSpacing/>
    </w:pPr>
  </w:style>
  <w:style w:type="paragraph" w:customStyle="1" w:styleId="GridTable5Dark-Accent11">
    <w:name w:val="Grid Table 5 Dark - Accent 11"/>
    <w:basedOn w:val="Heading1"/>
    <w:next w:val="Normal"/>
    <w:uiPriority w:val="39"/>
    <w:semiHidden/>
    <w:unhideWhenUsed/>
    <w:qFormat/>
    <w:rsid w:val="008932F1"/>
    <w:pPr>
      <w:keepNext/>
      <w:keepLines/>
      <w:spacing w:before="480" w:beforeAutospacing="0" w:after="0" w:afterAutospacing="0" w:line="276" w:lineRule="auto"/>
      <w:jc w:val="left"/>
      <w:outlineLvl w:val="9"/>
    </w:pPr>
    <w:rPr>
      <w:rFonts w:ascii="Calibri Light" w:hAnsi="Calibri Light"/>
      <w:color w:val="2E74B5"/>
      <w:kern w:val="0"/>
      <w:sz w:val="28"/>
      <w:szCs w:val="28"/>
    </w:rPr>
  </w:style>
  <w:style w:type="paragraph" w:styleId="TOC1">
    <w:name w:val="toc 1"/>
    <w:basedOn w:val="Normal"/>
    <w:next w:val="Normal"/>
    <w:autoRedefine/>
    <w:uiPriority w:val="39"/>
    <w:unhideWhenUsed/>
    <w:rsid w:val="000E2BFB"/>
    <w:pPr>
      <w:tabs>
        <w:tab w:val="right" w:leader="dot" w:pos="9350"/>
      </w:tabs>
      <w:spacing w:after="180"/>
    </w:pPr>
    <w:rPr>
      <w:rFonts w:ascii="Arial" w:hAnsi="Arial" w:cs="Arial"/>
      <w:noProof/>
    </w:rPr>
  </w:style>
  <w:style w:type="paragraph" w:styleId="TOC2">
    <w:name w:val="toc 2"/>
    <w:basedOn w:val="Normal"/>
    <w:next w:val="Normal"/>
    <w:autoRedefine/>
    <w:uiPriority w:val="39"/>
    <w:unhideWhenUsed/>
    <w:rsid w:val="008932F1"/>
    <w:pPr>
      <w:spacing w:after="100"/>
      <w:ind w:left="220"/>
    </w:pPr>
  </w:style>
  <w:style w:type="paragraph" w:styleId="TOC3">
    <w:name w:val="toc 3"/>
    <w:basedOn w:val="Normal"/>
    <w:next w:val="Normal"/>
    <w:autoRedefine/>
    <w:uiPriority w:val="39"/>
    <w:unhideWhenUsed/>
    <w:rsid w:val="008932F1"/>
    <w:pPr>
      <w:spacing w:after="100"/>
      <w:ind w:left="440"/>
    </w:pPr>
  </w:style>
  <w:style w:type="paragraph" w:customStyle="1" w:styleId="MediumList2-Accent22">
    <w:name w:val="Medium List 2 - Accent 22"/>
    <w:hidden/>
    <w:uiPriority w:val="99"/>
    <w:semiHidden/>
    <w:rsid w:val="0070498C"/>
    <w:rPr>
      <w:sz w:val="22"/>
      <w:szCs w:val="22"/>
      <w:lang w:bidi="ar-SA"/>
    </w:rPr>
  </w:style>
  <w:style w:type="paragraph" w:styleId="DocumentMap">
    <w:name w:val="Document Map"/>
    <w:basedOn w:val="Normal"/>
    <w:link w:val="DocumentMapChar"/>
    <w:uiPriority w:val="99"/>
    <w:semiHidden/>
    <w:unhideWhenUsed/>
    <w:rsid w:val="004003DE"/>
    <w:pPr>
      <w:spacing w:after="0" w:line="240" w:lineRule="auto"/>
    </w:pPr>
    <w:rPr>
      <w:rFonts w:ascii="Times New Roman" w:hAnsi="Times New Roman"/>
      <w:sz w:val="24"/>
      <w:szCs w:val="24"/>
      <w:lang w:val="x-none" w:eastAsia="x-none"/>
    </w:rPr>
  </w:style>
  <w:style w:type="character" w:customStyle="1" w:styleId="DocumentMapChar">
    <w:name w:val="Document Map Char"/>
    <w:link w:val="DocumentMap"/>
    <w:uiPriority w:val="99"/>
    <w:semiHidden/>
    <w:rsid w:val="004003DE"/>
    <w:rPr>
      <w:rFonts w:ascii="Times New Roman" w:hAnsi="Times New Roman"/>
      <w:sz w:val="24"/>
      <w:szCs w:val="24"/>
    </w:rPr>
  </w:style>
  <w:style w:type="paragraph" w:customStyle="1" w:styleId="p1">
    <w:name w:val="p1"/>
    <w:basedOn w:val="Normal"/>
    <w:rsid w:val="009C6E1E"/>
    <w:pPr>
      <w:spacing w:after="0" w:line="240" w:lineRule="auto"/>
    </w:pPr>
    <w:rPr>
      <w:rFonts w:ascii="Lucida Grande" w:hAnsi="Lucida Grande" w:cs="Lucida Grande"/>
      <w:sz w:val="15"/>
      <w:szCs w:val="15"/>
    </w:rPr>
  </w:style>
  <w:style w:type="paragraph" w:customStyle="1" w:styleId="ColorfulShading-Accent11">
    <w:name w:val="Colorful Shading - Accent 11"/>
    <w:hidden/>
    <w:uiPriority w:val="71"/>
    <w:rsid w:val="00270F56"/>
    <w:rPr>
      <w:sz w:val="22"/>
      <w:szCs w:val="22"/>
      <w:lang w:bidi="ar-SA"/>
    </w:rPr>
  </w:style>
  <w:style w:type="paragraph" w:styleId="Revision">
    <w:name w:val="Revision"/>
    <w:hidden/>
    <w:uiPriority w:val="62"/>
    <w:rsid w:val="00F2557D"/>
    <w:rPr>
      <w:sz w:val="22"/>
      <w:szCs w:val="22"/>
      <w:lang w:bidi="ar-SA"/>
    </w:rPr>
  </w:style>
  <w:style w:type="character" w:styleId="UnresolvedMention">
    <w:name w:val="Unresolved Mention"/>
    <w:uiPriority w:val="99"/>
    <w:semiHidden/>
    <w:unhideWhenUsed/>
    <w:rsid w:val="008E179C"/>
    <w:rPr>
      <w:color w:val="605E5C"/>
      <w:shd w:val="clear" w:color="auto" w:fill="E1DFDD"/>
    </w:rPr>
  </w:style>
  <w:style w:type="table" w:customStyle="1" w:styleId="TableGrid1">
    <w:name w:val="Table Grid1"/>
    <w:basedOn w:val="TableNormal"/>
    <w:next w:val="TableGrid"/>
    <w:uiPriority w:val="59"/>
    <w:rsid w:val="00F55CBC"/>
    <w:rPr>
      <w:sz w:val="22"/>
      <w:szCs w:val="22"/>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paragraph" w:styleId="ListParagraph">
    <w:name w:val="List Paragraph"/>
    <w:basedOn w:val="Normal"/>
    <w:uiPriority w:val="63"/>
    <w:qFormat/>
    <w:rsid w:val="00345640"/>
    <w:pPr>
      <w:ind w:left="720"/>
      <w:contextualSpacing/>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73824989">
      <w:bodyDiv w:val="1"/>
      <w:marLeft w:val="0"/>
      <w:marRight w:val="0"/>
      <w:marTop w:val="0"/>
      <w:marBottom w:val="0"/>
      <w:divBdr>
        <w:top w:val="none" w:sz="0" w:space="0" w:color="auto"/>
        <w:left w:val="none" w:sz="0" w:space="0" w:color="auto"/>
        <w:bottom w:val="none" w:sz="0" w:space="0" w:color="auto"/>
        <w:right w:val="none" w:sz="0" w:space="0" w:color="auto"/>
      </w:divBdr>
      <w:divsChild>
        <w:div w:id="542837568">
          <w:marLeft w:val="0"/>
          <w:marRight w:val="0"/>
          <w:marTop w:val="0"/>
          <w:marBottom w:val="0"/>
          <w:divBdr>
            <w:top w:val="none" w:sz="0" w:space="0" w:color="auto"/>
            <w:left w:val="none" w:sz="0" w:space="0" w:color="auto"/>
            <w:bottom w:val="none" w:sz="0" w:space="0" w:color="auto"/>
            <w:right w:val="none" w:sz="0" w:space="0" w:color="auto"/>
          </w:divBdr>
          <w:divsChild>
            <w:div w:id="722408817">
              <w:marLeft w:val="0"/>
              <w:marRight w:val="0"/>
              <w:marTop w:val="0"/>
              <w:marBottom w:val="0"/>
              <w:divBdr>
                <w:top w:val="none" w:sz="0" w:space="0" w:color="auto"/>
                <w:left w:val="none" w:sz="0" w:space="0" w:color="auto"/>
                <w:bottom w:val="none" w:sz="0" w:space="0" w:color="auto"/>
                <w:right w:val="none" w:sz="0" w:space="0" w:color="auto"/>
              </w:divBdr>
            </w:div>
          </w:divsChild>
        </w:div>
        <w:div w:id="1583756966">
          <w:marLeft w:val="0"/>
          <w:marRight w:val="0"/>
          <w:marTop w:val="0"/>
          <w:marBottom w:val="0"/>
          <w:divBdr>
            <w:top w:val="none" w:sz="0" w:space="0" w:color="auto"/>
            <w:left w:val="none" w:sz="0" w:space="0" w:color="auto"/>
            <w:bottom w:val="none" w:sz="0" w:space="0" w:color="auto"/>
            <w:right w:val="none" w:sz="0" w:space="0" w:color="auto"/>
          </w:divBdr>
          <w:divsChild>
            <w:div w:id="1603147820">
              <w:marLeft w:val="0"/>
              <w:marRight w:val="0"/>
              <w:marTop w:val="0"/>
              <w:marBottom w:val="0"/>
              <w:divBdr>
                <w:top w:val="none" w:sz="0" w:space="0" w:color="auto"/>
                <w:left w:val="none" w:sz="0" w:space="0" w:color="auto"/>
                <w:bottom w:val="none" w:sz="0" w:space="0" w:color="auto"/>
                <w:right w:val="none" w:sz="0" w:space="0" w:color="auto"/>
              </w:divBdr>
            </w:div>
          </w:divsChild>
        </w:div>
        <w:div w:id="1889031753">
          <w:marLeft w:val="0"/>
          <w:marRight w:val="0"/>
          <w:marTop w:val="0"/>
          <w:marBottom w:val="0"/>
          <w:divBdr>
            <w:top w:val="none" w:sz="0" w:space="0" w:color="auto"/>
            <w:left w:val="none" w:sz="0" w:space="0" w:color="auto"/>
            <w:bottom w:val="none" w:sz="0" w:space="0" w:color="auto"/>
            <w:right w:val="none" w:sz="0" w:space="0" w:color="auto"/>
          </w:divBdr>
          <w:divsChild>
            <w:div w:id="738793700">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13721710">
      <w:bodyDiv w:val="1"/>
      <w:marLeft w:val="0"/>
      <w:marRight w:val="0"/>
      <w:marTop w:val="0"/>
      <w:marBottom w:val="0"/>
      <w:divBdr>
        <w:top w:val="none" w:sz="0" w:space="0" w:color="auto"/>
        <w:left w:val="none" w:sz="0" w:space="0" w:color="auto"/>
        <w:bottom w:val="none" w:sz="0" w:space="0" w:color="auto"/>
        <w:right w:val="none" w:sz="0" w:space="0" w:color="auto"/>
      </w:divBdr>
    </w:div>
    <w:div w:id="116602551">
      <w:bodyDiv w:val="1"/>
      <w:marLeft w:val="0"/>
      <w:marRight w:val="0"/>
      <w:marTop w:val="0"/>
      <w:marBottom w:val="0"/>
      <w:divBdr>
        <w:top w:val="none" w:sz="0" w:space="0" w:color="auto"/>
        <w:left w:val="none" w:sz="0" w:space="0" w:color="auto"/>
        <w:bottom w:val="none" w:sz="0" w:space="0" w:color="auto"/>
        <w:right w:val="none" w:sz="0" w:space="0" w:color="auto"/>
      </w:divBdr>
      <w:divsChild>
        <w:div w:id="405762730">
          <w:marLeft w:val="360"/>
          <w:marRight w:val="0"/>
          <w:marTop w:val="200"/>
          <w:marBottom w:val="0"/>
          <w:divBdr>
            <w:top w:val="none" w:sz="0" w:space="0" w:color="auto"/>
            <w:left w:val="none" w:sz="0" w:space="0" w:color="auto"/>
            <w:bottom w:val="none" w:sz="0" w:space="0" w:color="auto"/>
            <w:right w:val="none" w:sz="0" w:space="0" w:color="auto"/>
          </w:divBdr>
        </w:div>
      </w:divsChild>
    </w:div>
    <w:div w:id="130101588">
      <w:bodyDiv w:val="1"/>
      <w:marLeft w:val="0"/>
      <w:marRight w:val="0"/>
      <w:marTop w:val="0"/>
      <w:marBottom w:val="0"/>
      <w:divBdr>
        <w:top w:val="none" w:sz="0" w:space="0" w:color="auto"/>
        <w:left w:val="none" w:sz="0" w:space="0" w:color="auto"/>
        <w:bottom w:val="none" w:sz="0" w:space="0" w:color="auto"/>
        <w:right w:val="none" w:sz="0" w:space="0" w:color="auto"/>
      </w:divBdr>
    </w:div>
    <w:div w:id="152568054">
      <w:bodyDiv w:val="1"/>
      <w:marLeft w:val="0"/>
      <w:marRight w:val="0"/>
      <w:marTop w:val="0"/>
      <w:marBottom w:val="0"/>
      <w:divBdr>
        <w:top w:val="none" w:sz="0" w:space="0" w:color="auto"/>
        <w:left w:val="none" w:sz="0" w:space="0" w:color="auto"/>
        <w:bottom w:val="none" w:sz="0" w:space="0" w:color="auto"/>
        <w:right w:val="none" w:sz="0" w:space="0" w:color="auto"/>
      </w:divBdr>
      <w:divsChild>
        <w:div w:id="148330719">
          <w:marLeft w:val="0"/>
          <w:marRight w:val="0"/>
          <w:marTop w:val="0"/>
          <w:marBottom w:val="0"/>
          <w:divBdr>
            <w:top w:val="none" w:sz="0" w:space="0" w:color="auto"/>
            <w:left w:val="none" w:sz="0" w:space="0" w:color="auto"/>
            <w:bottom w:val="none" w:sz="0" w:space="0" w:color="auto"/>
            <w:right w:val="none" w:sz="0" w:space="0" w:color="auto"/>
          </w:divBdr>
        </w:div>
        <w:div w:id="196430738">
          <w:marLeft w:val="0"/>
          <w:marRight w:val="0"/>
          <w:marTop w:val="0"/>
          <w:marBottom w:val="0"/>
          <w:divBdr>
            <w:top w:val="none" w:sz="0" w:space="0" w:color="auto"/>
            <w:left w:val="none" w:sz="0" w:space="0" w:color="auto"/>
            <w:bottom w:val="none" w:sz="0" w:space="0" w:color="auto"/>
            <w:right w:val="none" w:sz="0" w:space="0" w:color="auto"/>
          </w:divBdr>
        </w:div>
        <w:div w:id="282539434">
          <w:marLeft w:val="0"/>
          <w:marRight w:val="0"/>
          <w:marTop w:val="0"/>
          <w:marBottom w:val="0"/>
          <w:divBdr>
            <w:top w:val="none" w:sz="0" w:space="0" w:color="auto"/>
            <w:left w:val="none" w:sz="0" w:space="0" w:color="auto"/>
            <w:bottom w:val="none" w:sz="0" w:space="0" w:color="auto"/>
            <w:right w:val="none" w:sz="0" w:space="0" w:color="auto"/>
          </w:divBdr>
        </w:div>
        <w:div w:id="334067111">
          <w:marLeft w:val="0"/>
          <w:marRight w:val="0"/>
          <w:marTop w:val="0"/>
          <w:marBottom w:val="0"/>
          <w:divBdr>
            <w:top w:val="none" w:sz="0" w:space="0" w:color="auto"/>
            <w:left w:val="none" w:sz="0" w:space="0" w:color="auto"/>
            <w:bottom w:val="none" w:sz="0" w:space="0" w:color="auto"/>
            <w:right w:val="none" w:sz="0" w:space="0" w:color="auto"/>
          </w:divBdr>
        </w:div>
        <w:div w:id="347603185">
          <w:marLeft w:val="0"/>
          <w:marRight w:val="0"/>
          <w:marTop w:val="0"/>
          <w:marBottom w:val="0"/>
          <w:divBdr>
            <w:top w:val="none" w:sz="0" w:space="0" w:color="auto"/>
            <w:left w:val="none" w:sz="0" w:space="0" w:color="auto"/>
            <w:bottom w:val="none" w:sz="0" w:space="0" w:color="auto"/>
            <w:right w:val="none" w:sz="0" w:space="0" w:color="auto"/>
          </w:divBdr>
        </w:div>
        <w:div w:id="530924698">
          <w:marLeft w:val="0"/>
          <w:marRight w:val="0"/>
          <w:marTop w:val="0"/>
          <w:marBottom w:val="0"/>
          <w:divBdr>
            <w:top w:val="none" w:sz="0" w:space="0" w:color="auto"/>
            <w:left w:val="none" w:sz="0" w:space="0" w:color="auto"/>
            <w:bottom w:val="none" w:sz="0" w:space="0" w:color="auto"/>
            <w:right w:val="none" w:sz="0" w:space="0" w:color="auto"/>
          </w:divBdr>
        </w:div>
        <w:div w:id="813182976">
          <w:marLeft w:val="0"/>
          <w:marRight w:val="0"/>
          <w:marTop w:val="0"/>
          <w:marBottom w:val="0"/>
          <w:divBdr>
            <w:top w:val="none" w:sz="0" w:space="0" w:color="auto"/>
            <w:left w:val="none" w:sz="0" w:space="0" w:color="auto"/>
            <w:bottom w:val="none" w:sz="0" w:space="0" w:color="auto"/>
            <w:right w:val="none" w:sz="0" w:space="0" w:color="auto"/>
          </w:divBdr>
        </w:div>
        <w:div w:id="862204925">
          <w:marLeft w:val="0"/>
          <w:marRight w:val="0"/>
          <w:marTop w:val="0"/>
          <w:marBottom w:val="0"/>
          <w:divBdr>
            <w:top w:val="none" w:sz="0" w:space="0" w:color="auto"/>
            <w:left w:val="none" w:sz="0" w:space="0" w:color="auto"/>
            <w:bottom w:val="none" w:sz="0" w:space="0" w:color="auto"/>
            <w:right w:val="none" w:sz="0" w:space="0" w:color="auto"/>
          </w:divBdr>
        </w:div>
        <w:div w:id="953245661">
          <w:marLeft w:val="0"/>
          <w:marRight w:val="0"/>
          <w:marTop w:val="0"/>
          <w:marBottom w:val="0"/>
          <w:divBdr>
            <w:top w:val="none" w:sz="0" w:space="0" w:color="auto"/>
            <w:left w:val="none" w:sz="0" w:space="0" w:color="auto"/>
            <w:bottom w:val="none" w:sz="0" w:space="0" w:color="auto"/>
            <w:right w:val="none" w:sz="0" w:space="0" w:color="auto"/>
          </w:divBdr>
        </w:div>
        <w:div w:id="964118303">
          <w:marLeft w:val="0"/>
          <w:marRight w:val="0"/>
          <w:marTop w:val="0"/>
          <w:marBottom w:val="0"/>
          <w:divBdr>
            <w:top w:val="none" w:sz="0" w:space="0" w:color="auto"/>
            <w:left w:val="none" w:sz="0" w:space="0" w:color="auto"/>
            <w:bottom w:val="none" w:sz="0" w:space="0" w:color="auto"/>
            <w:right w:val="none" w:sz="0" w:space="0" w:color="auto"/>
          </w:divBdr>
        </w:div>
        <w:div w:id="1089350676">
          <w:marLeft w:val="0"/>
          <w:marRight w:val="0"/>
          <w:marTop w:val="0"/>
          <w:marBottom w:val="0"/>
          <w:divBdr>
            <w:top w:val="none" w:sz="0" w:space="0" w:color="auto"/>
            <w:left w:val="none" w:sz="0" w:space="0" w:color="auto"/>
            <w:bottom w:val="none" w:sz="0" w:space="0" w:color="auto"/>
            <w:right w:val="none" w:sz="0" w:space="0" w:color="auto"/>
          </w:divBdr>
        </w:div>
        <w:div w:id="1172839890">
          <w:marLeft w:val="0"/>
          <w:marRight w:val="0"/>
          <w:marTop w:val="0"/>
          <w:marBottom w:val="0"/>
          <w:divBdr>
            <w:top w:val="none" w:sz="0" w:space="0" w:color="auto"/>
            <w:left w:val="none" w:sz="0" w:space="0" w:color="auto"/>
            <w:bottom w:val="none" w:sz="0" w:space="0" w:color="auto"/>
            <w:right w:val="none" w:sz="0" w:space="0" w:color="auto"/>
          </w:divBdr>
        </w:div>
        <w:div w:id="1201044771">
          <w:marLeft w:val="0"/>
          <w:marRight w:val="0"/>
          <w:marTop w:val="0"/>
          <w:marBottom w:val="0"/>
          <w:divBdr>
            <w:top w:val="none" w:sz="0" w:space="0" w:color="auto"/>
            <w:left w:val="none" w:sz="0" w:space="0" w:color="auto"/>
            <w:bottom w:val="none" w:sz="0" w:space="0" w:color="auto"/>
            <w:right w:val="none" w:sz="0" w:space="0" w:color="auto"/>
          </w:divBdr>
        </w:div>
        <w:div w:id="1520460838">
          <w:marLeft w:val="0"/>
          <w:marRight w:val="0"/>
          <w:marTop w:val="0"/>
          <w:marBottom w:val="0"/>
          <w:divBdr>
            <w:top w:val="none" w:sz="0" w:space="0" w:color="auto"/>
            <w:left w:val="none" w:sz="0" w:space="0" w:color="auto"/>
            <w:bottom w:val="none" w:sz="0" w:space="0" w:color="auto"/>
            <w:right w:val="none" w:sz="0" w:space="0" w:color="auto"/>
          </w:divBdr>
        </w:div>
        <w:div w:id="1665086032">
          <w:marLeft w:val="0"/>
          <w:marRight w:val="0"/>
          <w:marTop w:val="0"/>
          <w:marBottom w:val="0"/>
          <w:divBdr>
            <w:top w:val="none" w:sz="0" w:space="0" w:color="auto"/>
            <w:left w:val="none" w:sz="0" w:space="0" w:color="auto"/>
            <w:bottom w:val="none" w:sz="0" w:space="0" w:color="auto"/>
            <w:right w:val="none" w:sz="0" w:space="0" w:color="auto"/>
          </w:divBdr>
        </w:div>
      </w:divsChild>
    </w:div>
    <w:div w:id="229000095">
      <w:bodyDiv w:val="1"/>
      <w:marLeft w:val="0"/>
      <w:marRight w:val="0"/>
      <w:marTop w:val="0"/>
      <w:marBottom w:val="0"/>
      <w:divBdr>
        <w:top w:val="none" w:sz="0" w:space="0" w:color="auto"/>
        <w:left w:val="none" w:sz="0" w:space="0" w:color="auto"/>
        <w:bottom w:val="none" w:sz="0" w:space="0" w:color="auto"/>
        <w:right w:val="none" w:sz="0" w:space="0" w:color="auto"/>
      </w:divBdr>
      <w:divsChild>
        <w:div w:id="24989049">
          <w:marLeft w:val="0"/>
          <w:marRight w:val="0"/>
          <w:marTop w:val="0"/>
          <w:marBottom w:val="0"/>
          <w:divBdr>
            <w:top w:val="none" w:sz="0" w:space="0" w:color="auto"/>
            <w:left w:val="none" w:sz="0" w:space="0" w:color="auto"/>
            <w:bottom w:val="none" w:sz="0" w:space="0" w:color="auto"/>
            <w:right w:val="none" w:sz="0" w:space="0" w:color="auto"/>
          </w:divBdr>
        </w:div>
        <w:div w:id="217128778">
          <w:marLeft w:val="0"/>
          <w:marRight w:val="0"/>
          <w:marTop w:val="0"/>
          <w:marBottom w:val="0"/>
          <w:divBdr>
            <w:top w:val="none" w:sz="0" w:space="0" w:color="auto"/>
            <w:left w:val="none" w:sz="0" w:space="0" w:color="auto"/>
            <w:bottom w:val="none" w:sz="0" w:space="0" w:color="auto"/>
            <w:right w:val="none" w:sz="0" w:space="0" w:color="auto"/>
          </w:divBdr>
        </w:div>
        <w:div w:id="552278009">
          <w:marLeft w:val="0"/>
          <w:marRight w:val="0"/>
          <w:marTop w:val="0"/>
          <w:marBottom w:val="0"/>
          <w:divBdr>
            <w:top w:val="none" w:sz="0" w:space="0" w:color="auto"/>
            <w:left w:val="none" w:sz="0" w:space="0" w:color="auto"/>
            <w:bottom w:val="none" w:sz="0" w:space="0" w:color="auto"/>
            <w:right w:val="none" w:sz="0" w:space="0" w:color="auto"/>
          </w:divBdr>
        </w:div>
        <w:div w:id="612446875">
          <w:marLeft w:val="0"/>
          <w:marRight w:val="0"/>
          <w:marTop w:val="0"/>
          <w:marBottom w:val="0"/>
          <w:divBdr>
            <w:top w:val="none" w:sz="0" w:space="0" w:color="auto"/>
            <w:left w:val="none" w:sz="0" w:space="0" w:color="auto"/>
            <w:bottom w:val="none" w:sz="0" w:space="0" w:color="auto"/>
            <w:right w:val="none" w:sz="0" w:space="0" w:color="auto"/>
          </w:divBdr>
        </w:div>
        <w:div w:id="688679904">
          <w:marLeft w:val="0"/>
          <w:marRight w:val="0"/>
          <w:marTop w:val="0"/>
          <w:marBottom w:val="0"/>
          <w:divBdr>
            <w:top w:val="none" w:sz="0" w:space="0" w:color="auto"/>
            <w:left w:val="none" w:sz="0" w:space="0" w:color="auto"/>
            <w:bottom w:val="none" w:sz="0" w:space="0" w:color="auto"/>
            <w:right w:val="none" w:sz="0" w:space="0" w:color="auto"/>
          </w:divBdr>
        </w:div>
        <w:div w:id="732194708">
          <w:marLeft w:val="0"/>
          <w:marRight w:val="0"/>
          <w:marTop w:val="0"/>
          <w:marBottom w:val="0"/>
          <w:divBdr>
            <w:top w:val="none" w:sz="0" w:space="0" w:color="auto"/>
            <w:left w:val="none" w:sz="0" w:space="0" w:color="auto"/>
            <w:bottom w:val="none" w:sz="0" w:space="0" w:color="auto"/>
            <w:right w:val="none" w:sz="0" w:space="0" w:color="auto"/>
          </w:divBdr>
        </w:div>
        <w:div w:id="809322159">
          <w:marLeft w:val="0"/>
          <w:marRight w:val="0"/>
          <w:marTop w:val="0"/>
          <w:marBottom w:val="0"/>
          <w:divBdr>
            <w:top w:val="none" w:sz="0" w:space="0" w:color="auto"/>
            <w:left w:val="none" w:sz="0" w:space="0" w:color="auto"/>
            <w:bottom w:val="none" w:sz="0" w:space="0" w:color="auto"/>
            <w:right w:val="none" w:sz="0" w:space="0" w:color="auto"/>
          </w:divBdr>
        </w:div>
        <w:div w:id="1322732780">
          <w:marLeft w:val="0"/>
          <w:marRight w:val="0"/>
          <w:marTop w:val="0"/>
          <w:marBottom w:val="0"/>
          <w:divBdr>
            <w:top w:val="none" w:sz="0" w:space="0" w:color="auto"/>
            <w:left w:val="none" w:sz="0" w:space="0" w:color="auto"/>
            <w:bottom w:val="none" w:sz="0" w:space="0" w:color="auto"/>
            <w:right w:val="none" w:sz="0" w:space="0" w:color="auto"/>
          </w:divBdr>
        </w:div>
        <w:div w:id="1933732865">
          <w:marLeft w:val="0"/>
          <w:marRight w:val="0"/>
          <w:marTop w:val="0"/>
          <w:marBottom w:val="0"/>
          <w:divBdr>
            <w:top w:val="none" w:sz="0" w:space="0" w:color="auto"/>
            <w:left w:val="none" w:sz="0" w:space="0" w:color="auto"/>
            <w:bottom w:val="none" w:sz="0" w:space="0" w:color="auto"/>
            <w:right w:val="none" w:sz="0" w:space="0" w:color="auto"/>
          </w:divBdr>
        </w:div>
      </w:divsChild>
    </w:div>
    <w:div w:id="275454384">
      <w:bodyDiv w:val="1"/>
      <w:marLeft w:val="0"/>
      <w:marRight w:val="0"/>
      <w:marTop w:val="0"/>
      <w:marBottom w:val="0"/>
      <w:divBdr>
        <w:top w:val="none" w:sz="0" w:space="0" w:color="auto"/>
        <w:left w:val="none" w:sz="0" w:space="0" w:color="auto"/>
        <w:bottom w:val="none" w:sz="0" w:space="0" w:color="auto"/>
        <w:right w:val="none" w:sz="0" w:space="0" w:color="auto"/>
      </w:divBdr>
    </w:div>
    <w:div w:id="316616157">
      <w:bodyDiv w:val="1"/>
      <w:marLeft w:val="0"/>
      <w:marRight w:val="0"/>
      <w:marTop w:val="0"/>
      <w:marBottom w:val="0"/>
      <w:divBdr>
        <w:top w:val="none" w:sz="0" w:space="0" w:color="auto"/>
        <w:left w:val="none" w:sz="0" w:space="0" w:color="auto"/>
        <w:bottom w:val="none" w:sz="0" w:space="0" w:color="auto"/>
        <w:right w:val="none" w:sz="0" w:space="0" w:color="auto"/>
      </w:divBdr>
    </w:div>
    <w:div w:id="371803783">
      <w:bodyDiv w:val="1"/>
      <w:marLeft w:val="0"/>
      <w:marRight w:val="0"/>
      <w:marTop w:val="0"/>
      <w:marBottom w:val="0"/>
      <w:divBdr>
        <w:top w:val="none" w:sz="0" w:space="0" w:color="auto"/>
        <w:left w:val="none" w:sz="0" w:space="0" w:color="auto"/>
        <w:bottom w:val="none" w:sz="0" w:space="0" w:color="auto"/>
        <w:right w:val="none" w:sz="0" w:space="0" w:color="auto"/>
      </w:divBdr>
      <w:divsChild>
        <w:div w:id="70352338">
          <w:marLeft w:val="0"/>
          <w:marRight w:val="0"/>
          <w:marTop w:val="0"/>
          <w:marBottom w:val="0"/>
          <w:divBdr>
            <w:top w:val="none" w:sz="0" w:space="0" w:color="auto"/>
            <w:left w:val="none" w:sz="0" w:space="0" w:color="auto"/>
            <w:bottom w:val="none" w:sz="0" w:space="0" w:color="auto"/>
            <w:right w:val="none" w:sz="0" w:space="0" w:color="auto"/>
          </w:divBdr>
        </w:div>
        <w:div w:id="712005777">
          <w:marLeft w:val="0"/>
          <w:marRight w:val="0"/>
          <w:marTop w:val="0"/>
          <w:marBottom w:val="0"/>
          <w:divBdr>
            <w:top w:val="none" w:sz="0" w:space="0" w:color="auto"/>
            <w:left w:val="none" w:sz="0" w:space="0" w:color="auto"/>
            <w:bottom w:val="none" w:sz="0" w:space="0" w:color="auto"/>
            <w:right w:val="none" w:sz="0" w:space="0" w:color="auto"/>
          </w:divBdr>
        </w:div>
        <w:div w:id="729890091">
          <w:marLeft w:val="0"/>
          <w:marRight w:val="0"/>
          <w:marTop w:val="0"/>
          <w:marBottom w:val="0"/>
          <w:divBdr>
            <w:top w:val="none" w:sz="0" w:space="0" w:color="auto"/>
            <w:left w:val="none" w:sz="0" w:space="0" w:color="auto"/>
            <w:bottom w:val="none" w:sz="0" w:space="0" w:color="auto"/>
            <w:right w:val="none" w:sz="0" w:space="0" w:color="auto"/>
          </w:divBdr>
        </w:div>
        <w:div w:id="784080064">
          <w:marLeft w:val="0"/>
          <w:marRight w:val="0"/>
          <w:marTop w:val="0"/>
          <w:marBottom w:val="0"/>
          <w:divBdr>
            <w:top w:val="none" w:sz="0" w:space="0" w:color="auto"/>
            <w:left w:val="none" w:sz="0" w:space="0" w:color="auto"/>
            <w:bottom w:val="none" w:sz="0" w:space="0" w:color="auto"/>
            <w:right w:val="none" w:sz="0" w:space="0" w:color="auto"/>
          </w:divBdr>
        </w:div>
        <w:div w:id="842428455">
          <w:marLeft w:val="0"/>
          <w:marRight w:val="0"/>
          <w:marTop w:val="0"/>
          <w:marBottom w:val="0"/>
          <w:divBdr>
            <w:top w:val="none" w:sz="0" w:space="0" w:color="auto"/>
            <w:left w:val="none" w:sz="0" w:space="0" w:color="auto"/>
            <w:bottom w:val="none" w:sz="0" w:space="0" w:color="auto"/>
            <w:right w:val="none" w:sz="0" w:space="0" w:color="auto"/>
          </w:divBdr>
        </w:div>
        <w:div w:id="876239097">
          <w:marLeft w:val="0"/>
          <w:marRight w:val="0"/>
          <w:marTop w:val="0"/>
          <w:marBottom w:val="0"/>
          <w:divBdr>
            <w:top w:val="none" w:sz="0" w:space="0" w:color="auto"/>
            <w:left w:val="none" w:sz="0" w:space="0" w:color="auto"/>
            <w:bottom w:val="none" w:sz="0" w:space="0" w:color="auto"/>
            <w:right w:val="none" w:sz="0" w:space="0" w:color="auto"/>
          </w:divBdr>
        </w:div>
        <w:div w:id="1133403112">
          <w:marLeft w:val="0"/>
          <w:marRight w:val="0"/>
          <w:marTop w:val="0"/>
          <w:marBottom w:val="0"/>
          <w:divBdr>
            <w:top w:val="none" w:sz="0" w:space="0" w:color="auto"/>
            <w:left w:val="none" w:sz="0" w:space="0" w:color="auto"/>
            <w:bottom w:val="none" w:sz="0" w:space="0" w:color="auto"/>
            <w:right w:val="none" w:sz="0" w:space="0" w:color="auto"/>
          </w:divBdr>
        </w:div>
        <w:div w:id="1209797590">
          <w:marLeft w:val="0"/>
          <w:marRight w:val="0"/>
          <w:marTop w:val="0"/>
          <w:marBottom w:val="0"/>
          <w:divBdr>
            <w:top w:val="none" w:sz="0" w:space="0" w:color="auto"/>
            <w:left w:val="none" w:sz="0" w:space="0" w:color="auto"/>
            <w:bottom w:val="none" w:sz="0" w:space="0" w:color="auto"/>
            <w:right w:val="none" w:sz="0" w:space="0" w:color="auto"/>
          </w:divBdr>
        </w:div>
        <w:div w:id="1647971073">
          <w:marLeft w:val="0"/>
          <w:marRight w:val="0"/>
          <w:marTop w:val="0"/>
          <w:marBottom w:val="0"/>
          <w:divBdr>
            <w:top w:val="none" w:sz="0" w:space="0" w:color="auto"/>
            <w:left w:val="none" w:sz="0" w:space="0" w:color="auto"/>
            <w:bottom w:val="none" w:sz="0" w:space="0" w:color="auto"/>
            <w:right w:val="none" w:sz="0" w:space="0" w:color="auto"/>
          </w:divBdr>
        </w:div>
        <w:div w:id="1791433254">
          <w:marLeft w:val="0"/>
          <w:marRight w:val="0"/>
          <w:marTop w:val="0"/>
          <w:marBottom w:val="0"/>
          <w:divBdr>
            <w:top w:val="none" w:sz="0" w:space="0" w:color="auto"/>
            <w:left w:val="none" w:sz="0" w:space="0" w:color="auto"/>
            <w:bottom w:val="none" w:sz="0" w:space="0" w:color="auto"/>
            <w:right w:val="none" w:sz="0" w:space="0" w:color="auto"/>
          </w:divBdr>
        </w:div>
      </w:divsChild>
    </w:div>
    <w:div w:id="475801438">
      <w:bodyDiv w:val="1"/>
      <w:marLeft w:val="0"/>
      <w:marRight w:val="0"/>
      <w:marTop w:val="0"/>
      <w:marBottom w:val="0"/>
      <w:divBdr>
        <w:top w:val="none" w:sz="0" w:space="0" w:color="auto"/>
        <w:left w:val="none" w:sz="0" w:space="0" w:color="auto"/>
        <w:bottom w:val="none" w:sz="0" w:space="0" w:color="auto"/>
        <w:right w:val="none" w:sz="0" w:space="0" w:color="auto"/>
      </w:divBdr>
    </w:div>
    <w:div w:id="518281128">
      <w:bodyDiv w:val="1"/>
      <w:marLeft w:val="0"/>
      <w:marRight w:val="0"/>
      <w:marTop w:val="0"/>
      <w:marBottom w:val="0"/>
      <w:divBdr>
        <w:top w:val="none" w:sz="0" w:space="0" w:color="auto"/>
        <w:left w:val="none" w:sz="0" w:space="0" w:color="auto"/>
        <w:bottom w:val="none" w:sz="0" w:space="0" w:color="auto"/>
        <w:right w:val="none" w:sz="0" w:space="0" w:color="auto"/>
      </w:divBdr>
    </w:div>
    <w:div w:id="573322960">
      <w:bodyDiv w:val="1"/>
      <w:marLeft w:val="0"/>
      <w:marRight w:val="0"/>
      <w:marTop w:val="0"/>
      <w:marBottom w:val="0"/>
      <w:divBdr>
        <w:top w:val="none" w:sz="0" w:space="0" w:color="auto"/>
        <w:left w:val="none" w:sz="0" w:space="0" w:color="auto"/>
        <w:bottom w:val="none" w:sz="0" w:space="0" w:color="auto"/>
        <w:right w:val="none" w:sz="0" w:space="0" w:color="auto"/>
      </w:divBdr>
    </w:div>
    <w:div w:id="611786244">
      <w:bodyDiv w:val="1"/>
      <w:marLeft w:val="0"/>
      <w:marRight w:val="0"/>
      <w:marTop w:val="0"/>
      <w:marBottom w:val="0"/>
      <w:divBdr>
        <w:top w:val="none" w:sz="0" w:space="0" w:color="auto"/>
        <w:left w:val="none" w:sz="0" w:space="0" w:color="auto"/>
        <w:bottom w:val="none" w:sz="0" w:space="0" w:color="auto"/>
        <w:right w:val="none" w:sz="0" w:space="0" w:color="auto"/>
      </w:divBdr>
    </w:div>
    <w:div w:id="674309987">
      <w:bodyDiv w:val="1"/>
      <w:marLeft w:val="0"/>
      <w:marRight w:val="0"/>
      <w:marTop w:val="0"/>
      <w:marBottom w:val="0"/>
      <w:divBdr>
        <w:top w:val="none" w:sz="0" w:space="0" w:color="auto"/>
        <w:left w:val="none" w:sz="0" w:space="0" w:color="auto"/>
        <w:bottom w:val="none" w:sz="0" w:space="0" w:color="auto"/>
        <w:right w:val="none" w:sz="0" w:space="0" w:color="auto"/>
      </w:divBdr>
    </w:div>
    <w:div w:id="695933420">
      <w:bodyDiv w:val="1"/>
      <w:marLeft w:val="0"/>
      <w:marRight w:val="0"/>
      <w:marTop w:val="0"/>
      <w:marBottom w:val="0"/>
      <w:divBdr>
        <w:top w:val="none" w:sz="0" w:space="0" w:color="auto"/>
        <w:left w:val="none" w:sz="0" w:space="0" w:color="auto"/>
        <w:bottom w:val="none" w:sz="0" w:space="0" w:color="auto"/>
        <w:right w:val="none" w:sz="0" w:space="0" w:color="auto"/>
      </w:divBdr>
    </w:div>
    <w:div w:id="711542130">
      <w:bodyDiv w:val="1"/>
      <w:marLeft w:val="0"/>
      <w:marRight w:val="0"/>
      <w:marTop w:val="0"/>
      <w:marBottom w:val="0"/>
      <w:divBdr>
        <w:top w:val="none" w:sz="0" w:space="0" w:color="auto"/>
        <w:left w:val="none" w:sz="0" w:space="0" w:color="auto"/>
        <w:bottom w:val="none" w:sz="0" w:space="0" w:color="auto"/>
        <w:right w:val="none" w:sz="0" w:space="0" w:color="auto"/>
      </w:divBdr>
    </w:div>
    <w:div w:id="716589783">
      <w:bodyDiv w:val="1"/>
      <w:marLeft w:val="0"/>
      <w:marRight w:val="0"/>
      <w:marTop w:val="0"/>
      <w:marBottom w:val="0"/>
      <w:divBdr>
        <w:top w:val="none" w:sz="0" w:space="0" w:color="auto"/>
        <w:left w:val="none" w:sz="0" w:space="0" w:color="auto"/>
        <w:bottom w:val="none" w:sz="0" w:space="0" w:color="auto"/>
        <w:right w:val="none" w:sz="0" w:space="0" w:color="auto"/>
      </w:divBdr>
    </w:div>
    <w:div w:id="784496290">
      <w:bodyDiv w:val="1"/>
      <w:marLeft w:val="0"/>
      <w:marRight w:val="0"/>
      <w:marTop w:val="0"/>
      <w:marBottom w:val="0"/>
      <w:divBdr>
        <w:top w:val="none" w:sz="0" w:space="0" w:color="auto"/>
        <w:left w:val="none" w:sz="0" w:space="0" w:color="auto"/>
        <w:bottom w:val="none" w:sz="0" w:space="0" w:color="auto"/>
        <w:right w:val="none" w:sz="0" w:space="0" w:color="auto"/>
      </w:divBdr>
    </w:div>
    <w:div w:id="803039584">
      <w:bodyDiv w:val="1"/>
      <w:marLeft w:val="0"/>
      <w:marRight w:val="0"/>
      <w:marTop w:val="0"/>
      <w:marBottom w:val="0"/>
      <w:divBdr>
        <w:top w:val="none" w:sz="0" w:space="0" w:color="auto"/>
        <w:left w:val="none" w:sz="0" w:space="0" w:color="auto"/>
        <w:bottom w:val="none" w:sz="0" w:space="0" w:color="auto"/>
        <w:right w:val="none" w:sz="0" w:space="0" w:color="auto"/>
      </w:divBdr>
    </w:div>
    <w:div w:id="825974841">
      <w:bodyDiv w:val="1"/>
      <w:marLeft w:val="0"/>
      <w:marRight w:val="0"/>
      <w:marTop w:val="0"/>
      <w:marBottom w:val="0"/>
      <w:divBdr>
        <w:top w:val="none" w:sz="0" w:space="0" w:color="auto"/>
        <w:left w:val="none" w:sz="0" w:space="0" w:color="auto"/>
        <w:bottom w:val="none" w:sz="0" w:space="0" w:color="auto"/>
        <w:right w:val="none" w:sz="0" w:space="0" w:color="auto"/>
      </w:divBdr>
    </w:div>
    <w:div w:id="844594328">
      <w:bodyDiv w:val="1"/>
      <w:marLeft w:val="0"/>
      <w:marRight w:val="0"/>
      <w:marTop w:val="0"/>
      <w:marBottom w:val="0"/>
      <w:divBdr>
        <w:top w:val="none" w:sz="0" w:space="0" w:color="auto"/>
        <w:left w:val="none" w:sz="0" w:space="0" w:color="auto"/>
        <w:bottom w:val="none" w:sz="0" w:space="0" w:color="auto"/>
        <w:right w:val="none" w:sz="0" w:space="0" w:color="auto"/>
      </w:divBdr>
      <w:divsChild>
        <w:div w:id="23599369">
          <w:marLeft w:val="360"/>
          <w:marRight w:val="0"/>
          <w:marTop w:val="200"/>
          <w:marBottom w:val="0"/>
          <w:divBdr>
            <w:top w:val="none" w:sz="0" w:space="0" w:color="auto"/>
            <w:left w:val="none" w:sz="0" w:space="0" w:color="auto"/>
            <w:bottom w:val="none" w:sz="0" w:space="0" w:color="auto"/>
            <w:right w:val="none" w:sz="0" w:space="0" w:color="auto"/>
          </w:divBdr>
        </w:div>
        <w:div w:id="523833576">
          <w:marLeft w:val="360"/>
          <w:marRight w:val="0"/>
          <w:marTop w:val="200"/>
          <w:marBottom w:val="0"/>
          <w:divBdr>
            <w:top w:val="none" w:sz="0" w:space="0" w:color="auto"/>
            <w:left w:val="none" w:sz="0" w:space="0" w:color="auto"/>
            <w:bottom w:val="none" w:sz="0" w:space="0" w:color="auto"/>
            <w:right w:val="none" w:sz="0" w:space="0" w:color="auto"/>
          </w:divBdr>
        </w:div>
      </w:divsChild>
    </w:div>
    <w:div w:id="868034705">
      <w:bodyDiv w:val="1"/>
      <w:marLeft w:val="0"/>
      <w:marRight w:val="0"/>
      <w:marTop w:val="0"/>
      <w:marBottom w:val="0"/>
      <w:divBdr>
        <w:top w:val="none" w:sz="0" w:space="0" w:color="auto"/>
        <w:left w:val="none" w:sz="0" w:space="0" w:color="auto"/>
        <w:bottom w:val="none" w:sz="0" w:space="0" w:color="auto"/>
        <w:right w:val="none" w:sz="0" w:space="0" w:color="auto"/>
      </w:divBdr>
    </w:div>
    <w:div w:id="952637270">
      <w:bodyDiv w:val="1"/>
      <w:marLeft w:val="0"/>
      <w:marRight w:val="0"/>
      <w:marTop w:val="0"/>
      <w:marBottom w:val="0"/>
      <w:divBdr>
        <w:top w:val="none" w:sz="0" w:space="0" w:color="auto"/>
        <w:left w:val="none" w:sz="0" w:space="0" w:color="auto"/>
        <w:bottom w:val="none" w:sz="0" w:space="0" w:color="auto"/>
        <w:right w:val="none" w:sz="0" w:space="0" w:color="auto"/>
      </w:divBdr>
      <w:divsChild>
        <w:div w:id="900478598">
          <w:blockQuote w:val="1"/>
          <w:marLeft w:val="720"/>
          <w:marRight w:val="720"/>
          <w:marTop w:val="100"/>
          <w:marBottom w:val="100"/>
          <w:divBdr>
            <w:top w:val="none" w:sz="0" w:space="0" w:color="auto"/>
            <w:left w:val="none" w:sz="0" w:space="0" w:color="auto"/>
            <w:bottom w:val="none" w:sz="0" w:space="0" w:color="auto"/>
            <w:right w:val="none" w:sz="0" w:space="0" w:color="auto"/>
          </w:divBdr>
        </w:div>
      </w:divsChild>
    </w:div>
    <w:div w:id="1000424215">
      <w:bodyDiv w:val="1"/>
      <w:marLeft w:val="0"/>
      <w:marRight w:val="0"/>
      <w:marTop w:val="0"/>
      <w:marBottom w:val="0"/>
      <w:divBdr>
        <w:top w:val="none" w:sz="0" w:space="0" w:color="auto"/>
        <w:left w:val="none" w:sz="0" w:space="0" w:color="auto"/>
        <w:bottom w:val="none" w:sz="0" w:space="0" w:color="auto"/>
        <w:right w:val="none" w:sz="0" w:space="0" w:color="auto"/>
      </w:divBdr>
    </w:div>
    <w:div w:id="1025063698">
      <w:bodyDiv w:val="1"/>
      <w:marLeft w:val="0"/>
      <w:marRight w:val="0"/>
      <w:marTop w:val="0"/>
      <w:marBottom w:val="0"/>
      <w:divBdr>
        <w:top w:val="none" w:sz="0" w:space="0" w:color="auto"/>
        <w:left w:val="none" w:sz="0" w:space="0" w:color="auto"/>
        <w:bottom w:val="none" w:sz="0" w:space="0" w:color="auto"/>
        <w:right w:val="none" w:sz="0" w:space="0" w:color="auto"/>
      </w:divBdr>
    </w:div>
    <w:div w:id="1061098320">
      <w:bodyDiv w:val="1"/>
      <w:marLeft w:val="0"/>
      <w:marRight w:val="0"/>
      <w:marTop w:val="0"/>
      <w:marBottom w:val="0"/>
      <w:divBdr>
        <w:top w:val="none" w:sz="0" w:space="0" w:color="auto"/>
        <w:left w:val="none" w:sz="0" w:space="0" w:color="auto"/>
        <w:bottom w:val="none" w:sz="0" w:space="0" w:color="auto"/>
        <w:right w:val="none" w:sz="0" w:space="0" w:color="auto"/>
      </w:divBdr>
    </w:div>
    <w:div w:id="1130324842">
      <w:bodyDiv w:val="1"/>
      <w:marLeft w:val="0"/>
      <w:marRight w:val="0"/>
      <w:marTop w:val="0"/>
      <w:marBottom w:val="0"/>
      <w:divBdr>
        <w:top w:val="none" w:sz="0" w:space="0" w:color="auto"/>
        <w:left w:val="none" w:sz="0" w:space="0" w:color="auto"/>
        <w:bottom w:val="none" w:sz="0" w:space="0" w:color="auto"/>
        <w:right w:val="none" w:sz="0" w:space="0" w:color="auto"/>
      </w:divBdr>
    </w:div>
    <w:div w:id="1186551720">
      <w:bodyDiv w:val="1"/>
      <w:marLeft w:val="0"/>
      <w:marRight w:val="0"/>
      <w:marTop w:val="0"/>
      <w:marBottom w:val="0"/>
      <w:divBdr>
        <w:top w:val="none" w:sz="0" w:space="0" w:color="auto"/>
        <w:left w:val="none" w:sz="0" w:space="0" w:color="auto"/>
        <w:bottom w:val="none" w:sz="0" w:space="0" w:color="auto"/>
        <w:right w:val="none" w:sz="0" w:space="0" w:color="auto"/>
      </w:divBdr>
    </w:div>
    <w:div w:id="1187597645">
      <w:bodyDiv w:val="1"/>
      <w:marLeft w:val="0"/>
      <w:marRight w:val="0"/>
      <w:marTop w:val="0"/>
      <w:marBottom w:val="0"/>
      <w:divBdr>
        <w:top w:val="none" w:sz="0" w:space="0" w:color="auto"/>
        <w:left w:val="none" w:sz="0" w:space="0" w:color="auto"/>
        <w:bottom w:val="none" w:sz="0" w:space="0" w:color="auto"/>
        <w:right w:val="none" w:sz="0" w:space="0" w:color="auto"/>
      </w:divBdr>
    </w:div>
    <w:div w:id="1360089204">
      <w:bodyDiv w:val="1"/>
      <w:marLeft w:val="0"/>
      <w:marRight w:val="0"/>
      <w:marTop w:val="0"/>
      <w:marBottom w:val="0"/>
      <w:divBdr>
        <w:top w:val="none" w:sz="0" w:space="0" w:color="auto"/>
        <w:left w:val="none" w:sz="0" w:space="0" w:color="auto"/>
        <w:bottom w:val="none" w:sz="0" w:space="0" w:color="auto"/>
        <w:right w:val="none" w:sz="0" w:space="0" w:color="auto"/>
      </w:divBdr>
      <w:divsChild>
        <w:div w:id="288633718">
          <w:marLeft w:val="360"/>
          <w:marRight w:val="0"/>
          <w:marTop w:val="200"/>
          <w:marBottom w:val="0"/>
          <w:divBdr>
            <w:top w:val="none" w:sz="0" w:space="0" w:color="auto"/>
            <w:left w:val="none" w:sz="0" w:space="0" w:color="auto"/>
            <w:bottom w:val="none" w:sz="0" w:space="0" w:color="auto"/>
            <w:right w:val="none" w:sz="0" w:space="0" w:color="auto"/>
          </w:divBdr>
        </w:div>
      </w:divsChild>
    </w:div>
    <w:div w:id="1424183632">
      <w:bodyDiv w:val="1"/>
      <w:marLeft w:val="0"/>
      <w:marRight w:val="0"/>
      <w:marTop w:val="0"/>
      <w:marBottom w:val="0"/>
      <w:divBdr>
        <w:top w:val="none" w:sz="0" w:space="0" w:color="auto"/>
        <w:left w:val="none" w:sz="0" w:space="0" w:color="auto"/>
        <w:bottom w:val="none" w:sz="0" w:space="0" w:color="auto"/>
        <w:right w:val="none" w:sz="0" w:space="0" w:color="auto"/>
      </w:divBdr>
    </w:div>
    <w:div w:id="1457217538">
      <w:bodyDiv w:val="1"/>
      <w:marLeft w:val="0"/>
      <w:marRight w:val="0"/>
      <w:marTop w:val="0"/>
      <w:marBottom w:val="0"/>
      <w:divBdr>
        <w:top w:val="none" w:sz="0" w:space="0" w:color="auto"/>
        <w:left w:val="none" w:sz="0" w:space="0" w:color="auto"/>
        <w:bottom w:val="none" w:sz="0" w:space="0" w:color="auto"/>
        <w:right w:val="none" w:sz="0" w:space="0" w:color="auto"/>
      </w:divBdr>
      <w:divsChild>
        <w:div w:id="1662391123">
          <w:marLeft w:val="0"/>
          <w:marRight w:val="0"/>
          <w:marTop w:val="0"/>
          <w:marBottom w:val="0"/>
          <w:divBdr>
            <w:top w:val="none" w:sz="0" w:space="0" w:color="auto"/>
            <w:left w:val="none" w:sz="0" w:space="0" w:color="auto"/>
            <w:bottom w:val="none" w:sz="0" w:space="0" w:color="auto"/>
            <w:right w:val="none" w:sz="0" w:space="0" w:color="auto"/>
          </w:divBdr>
          <w:divsChild>
            <w:div w:id="750854996">
              <w:marLeft w:val="0"/>
              <w:marRight w:val="0"/>
              <w:marTop w:val="0"/>
              <w:marBottom w:val="0"/>
              <w:divBdr>
                <w:top w:val="none" w:sz="0" w:space="0" w:color="auto"/>
                <w:left w:val="none" w:sz="0" w:space="0" w:color="auto"/>
                <w:bottom w:val="none" w:sz="0" w:space="0" w:color="auto"/>
                <w:right w:val="none" w:sz="0" w:space="0" w:color="auto"/>
              </w:divBdr>
              <w:divsChild>
                <w:div w:id="1298612396">
                  <w:marLeft w:val="0"/>
                  <w:marRight w:val="0"/>
                  <w:marTop w:val="390"/>
                  <w:marBottom w:val="420"/>
                  <w:divBdr>
                    <w:top w:val="none" w:sz="0" w:space="0" w:color="auto"/>
                    <w:left w:val="none" w:sz="0" w:space="0" w:color="auto"/>
                    <w:bottom w:val="none" w:sz="0" w:space="0" w:color="auto"/>
                    <w:right w:val="none" w:sz="0" w:space="0" w:color="auto"/>
                  </w:divBdr>
                  <w:divsChild>
                    <w:div w:id="2025401499">
                      <w:marLeft w:val="0"/>
                      <w:marRight w:val="0"/>
                      <w:marTop w:val="0"/>
                      <w:marBottom w:val="0"/>
                      <w:divBdr>
                        <w:top w:val="none" w:sz="0" w:space="0" w:color="auto"/>
                        <w:left w:val="none" w:sz="0" w:space="0" w:color="auto"/>
                        <w:bottom w:val="none" w:sz="0" w:space="0" w:color="auto"/>
                        <w:right w:val="none" w:sz="0" w:space="0" w:color="auto"/>
                      </w:divBdr>
                      <w:divsChild>
                        <w:div w:id="1912156640">
                          <w:marLeft w:val="0"/>
                          <w:marRight w:val="0"/>
                          <w:marTop w:val="0"/>
                          <w:marBottom w:val="0"/>
                          <w:divBdr>
                            <w:top w:val="none" w:sz="0" w:space="0" w:color="auto"/>
                            <w:left w:val="none" w:sz="0" w:space="0" w:color="auto"/>
                            <w:bottom w:val="none" w:sz="0" w:space="0" w:color="auto"/>
                            <w:right w:val="none" w:sz="0" w:space="0" w:color="auto"/>
                          </w:divBdr>
                          <w:divsChild>
                            <w:div w:id="679507048">
                              <w:marLeft w:val="0"/>
                              <w:marRight w:val="0"/>
                              <w:marTop w:val="0"/>
                              <w:marBottom w:val="0"/>
                              <w:divBdr>
                                <w:top w:val="none" w:sz="0" w:space="0" w:color="auto"/>
                                <w:left w:val="none" w:sz="0" w:space="0" w:color="auto"/>
                                <w:bottom w:val="none" w:sz="0" w:space="0" w:color="auto"/>
                                <w:right w:val="none" w:sz="0" w:space="0" w:color="auto"/>
                              </w:divBdr>
                              <w:divsChild>
                                <w:div w:id="226570685">
                                  <w:marLeft w:val="0"/>
                                  <w:marRight w:val="0"/>
                                  <w:marTop w:val="0"/>
                                  <w:marBottom w:val="825"/>
                                  <w:divBdr>
                                    <w:top w:val="single" w:sz="6" w:space="15" w:color="CCCCCC"/>
                                    <w:left w:val="none" w:sz="0" w:space="0" w:color="auto"/>
                                    <w:bottom w:val="none" w:sz="0" w:space="0" w:color="auto"/>
                                    <w:right w:val="none" w:sz="0" w:space="0" w:color="auto"/>
                                  </w:divBdr>
                                </w:div>
                              </w:divsChild>
                            </w:div>
                          </w:divsChild>
                        </w:div>
                      </w:divsChild>
                    </w:div>
                  </w:divsChild>
                </w:div>
              </w:divsChild>
            </w:div>
          </w:divsChild>
        </w:div>
      </w:divsChild>
    </w:div>
    <w:div w:id="1460607853">
      <w:bodyDiv w:val="1"/>
      <w:marLeft w:val="0"/>
      <w:marRight w:val="0"/>
      <w:marTop w:val="0"/>
      <w:marBottom w:val="0"/>
      <w:divBdr>
        <w:top w:val="none" w:sz="0" w:space="0" w:color="auto"/>
        <w:left w:val="none" w:sz="0" w:space="0" w:color="auto"/>
        <w:bottom w:val="none" w:sz="0" w:space="0" w:color="auto"/>
        <w:right w:val="none" w:sz="0" w:space="0" w:color="auto"/>
      </w:divBdr>
      <w:divsChild>
        <w:div w:id="535391876">
          <w:blockQuote w:val="1"/>
          <w:marLeft w:val="720"/>
          <w:marRight w:val="720"/>
          <w:marTop w:val="100"/>
          <w:marBottom w:val="100"/>
          <w:divBdr>
            <w:top w:val="none" w:sz="0" w:space="0" w:color="auto"/>
            <w:left w:val="none" w:sz="0" w:space="0" w:color="auto"/>
            <w:bottom w:val="none" w:sz="0" w:space="0" w:color="auto"/>
            <w:right w:val="none" w:sz="0" w:space="0" w:color="auto"/>
          </w:divBdr>
          <w:divsChild>
            <w:div w:id="837380167">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575775324">
      <w:bodyDiv w:val="1"/>
      <w:marLeft w:val="0"/>
      <w:marRight w:val="0"/>
      <w:marTop w:val="0"/>
      <w:marBottom w:val="0"/>
      <w:divBdr>
        <w:top w:val="none" w:sz="0" w:space="0" w:color="auto"/>
        <w:left w:val="none" w:sz="0" w:space="0" w:color="auto"/>
        <w:bottom w:val="none" w:sz="0" w:space="0" w:color="auto"/>
        <w:right w:val="none" w:sz="0" w:space="0" w:color="auto"/>
      </w:divBdr>
    </w:div>
    <w:div w:id="1580406587">
      <w:bodyDiv w:val="1"/>
      <w:marLeft w:val="0"/>
      <w:marRight w:val="0"/>
      <w:marTop w:val="0"/>
      <w:marBottom w:val="0"/>
      <w:divBdr>
        <w:top w:val="none" w:sz="0" w:space="0" w:color="auto"/>
        <w:left w:val="none" w:sz="0" w:space="0" w:color="auto"/>
        <w:bottom w:val="none" w:sz="0" w:space="0" w:color="auto"/>
        <w:right w:val="none" w:sz="0" w:space="0" w:color="auto"/>
      </w:divBdr>
    </w:div>
    <w:div w:id="1620725685">
      <w:bodyDiv w:val="1"/>
      <w:marLeft w:val="0"/>
      <w:marRight w:val="0"/>
      <w:marTop w:val="0"/>
      <w:marBottom w:val="0"/>
      <w:divBdr>
        <w:top w:val="none" w:sz="0" w:space="0" w:color="auto"/>
        <w:left w:val="none" w:sz="0" w:space="0" w:color="auto"/>
        <w:bottom w:val="none" w:sz="0" w:space="0" w:color="auto"/>
        <w:right w:val="none" w:sz="0" w:space="0" w:color="auto"/>
      </w:divBdr>
    </w:div>
    <w:div w:id="1674330806">
      <w:bodyDiv w:val="1"/>
      <w:marLeft w:val="0"/>
      <w:marRight w:val="0"/>
      <w:marTop w:val="0"/>
      <w:marBottom w:val="0"/>
      <w:divBdr>
        <w:top w:val="none" w:sz="0" w:space="0" w:color="auto"/>
        <w:left w:val="none" w:sz="0" w:space="0" w:color="auto"/>
        <w:bottom w:val="none" w:sz="0" w:space="0" w:color="auto"/>
        <w:right w:val="none" w:sz="0" w:space="0" w:color="auto"/>
      </w:divBdr>
    </w:div>
    <w:div w:id="1741519209">
      <w:bodyDiv w:val="1"/>
      <w:marLeft w:val="0"/>
      <w:marRight w:val="0"/>
      <w:marTop w:val="0"/>
      <w:marBottom w:val="0"/>
      <w:divBdr>
        <w:top w:val="none" w:sz="0" w:space="0" w:color="auto"/>
        <w:left w:val="none" w:sz="0" w:space="0" w:color="auto"/>
        <w:bottom w:val="none" w:sz="0" w:space="0" w:color="auto"/>
        <w:right w:val="none" w:sz="0" w:space="0" w:color="auto"/>
      </w:divBdr>
    </w:div>
    <w:div w:id="1787654723">
      <w:bodyDiv w:val="1"/>
      <w:marLeft w:val="0"/>
      <w:marRight w:val="0"/>
      <w:marTop w:val="0"/>
      <w:marBottom w:val="0"/>
      <w:divBdr>
        <w:top w:val="none" w:sz="0" w:space="0" w:color="auto"/>
        <w:left w:val="none" w:sz="0" w:space="0" w:color="auto"/>
        <w:bottom w:val="none" w:sz="0" w:space="0" w:color="auto"/>
        <w:right w:val="none" w:sz="0" w:space="0" w:color="auto"/>
      </w:divBdr>
    </w:div>
    <w:div w:id="1821535873">
      <w:bodyDiv w:val="1"/>
      <w:marLeft w:val="0"/>
      <w:marRight w:val="0"/>
      <w:marTop w:val="0"/>
      <w:marBottom w:val="0"/>
      <w:divBdr>
        <w:top w:val="none" w:sz="0" w:space="0" w:color="auto"/>
        <w:left w:val="none" w:sz="0" w:space="0" w:color="auto"/>
        <w:bottom w:val="none" w:sz="0" w:space="0" w:color="auto"/>
        <w:right w:val="none" w:sz="0" w:space="0" w:color="auto"/>
      </w:divBdr>
    </w:div>
    <w:div w:id="1848903473">
      <w:bodyDiv w:val="1"/>
      <w:marLeft w:val="0"/>
      <w:marRight w:val="0"/>
      <w:marTop w:val="0"/>
      <w:marBottom w:val="0"/>
      <w:divBdr>
        <w:top w:val="none" w:sz="0" w:space="0" w:color="auto"/>
        <w:left w:val="none" w:sz="0" w:space="0" w:color="auto"/>
        <w:bottom w:val="none" w:sz="0" w:space="0" w:color="auto"/>
        <w:right w:val="none" w:sz="0" w:space="0" w:color="auto"/>
      </w:divBdr>
      <w:divsChild>
        <w:div w:id="165092286">
          <w:marLeft w:val="0"/>
          <w:marRight w:val="0"/>
          <w:marTop w:val="0"/>
          <w:marBottom w:val="0"/>
          <w:divBdr>
            <w:top w:val="none" w:sz="0" w:space="0" w:color="auto"/>
            <w:left w:val="none" w:sz="0" w:space="0" w:color="auto"/>
            <w:bottom w:val="none" w:sz="0" w:space="0" w:color="auto"/>
            <w:right w:val="none" w:sz="0" w:space="0" w:color="auto"/>
          </w:divBdr>
        </w:div>
        <w:div w:id="340082152">
          <w:marLeft w:val="0"/>
          <w:marRight w:val="0"/>
          <w:marTop w:val="0"/>
          <w:marBottom w:val="0"/>
          <w:divBdr>
            <w:top w:val="none" w:sz="0" w:space="0" w:color="auto"/>
            <w:left w:val="none" w:sz="0" w:space="0" w:color="auto"/>
            <w:bottom w:val="none" w:sz="0" w:space="0" w:color="auto"/>
            <w:right w:val="none" w:sz="0" w:space="0" w:color="auto"/>
          </w:divBdr>
        </w:div>
        <w:div w:id="373114353">
          <w:marLeft w:val="0"/>
          <w:marRight w:val="0"/>
          <w:marTop w:val="0"/>
          <w:marBottom w:val="0"/>
          <w:divBdr>
            <w:top w:val="none" w:sz="0" w:space="0" w:color="auto"/>
            <w:left w:val="none" w:sz="0" w:space="0" w:color="auto"/>
            <w:bottom w:val="none" w:sz="0" w:space="0" w:color="auto"/>
            <w:right w:val="none" w:sz="0" w:space="0" w:color="auto"/>
          </w:divBdr>
        </w:div>
        <w:div w:id="457066878">
          <w:marLeft w:val="0"/>
          <w:marRight w:val="0"/>
          <w:marTop w:val="0"/>
          <w:marBottom w:val="0"/>
          <w:divBdr>
            <w:top w:val="none" w:sz="0" w:space="0" w:color="auto"/>
            <w:left w:val="none" w:sz="0" w:space="0" w:color="auto"/>
            <w:bottom w:val="none" w:sz="0" w:space="0" w:color="auto"/>
            <w:right w:val="none" w:sz="0" w:space="0" w:color="auto"/>
          </w:divBdr>
        </w:div>
        <w:div w:id="507864601">
          <w:marLeft w:val="0"/>
          <w:marRight w:val="0"/>
          <w:marTop w:val="0"/>
          <w:marBottom w:val="0"/>
          <w:divBdr>
            <w:top w:val="none" w:sz="0" w:space="0" w:color="auto"/>
            <w:left w:val="none" w:sz="0" w:space="0" w:color="auto"/>
            <w:bottom w:val="none" w:sz="0" w:space="0" w:color="auto"/>
            <w:right w:val="none" w:sz="0" w:space="0" w:color="auto"/>
          </w:divBdr>
        </w:div>
        <w:div w:id="512577448">
          <w:marLeft w:val="0"/>
          <w:marRight w:val="0"/>
          <w:marTop w:val="0"/>
          <w:marBottom w:val="0"/>
          <w:divBdr>
            <w:top w:val="none" w:sz="0" w:space="0" w:color="auto"/>
            <w:left w:val="none" w:sz="0" w:space="0" w:color="auto"/>
            <w:bottom w:val="none" w:sz="0" w:space="0" w:color="auto"/>
            <w:right w:val="none" w:sz="0" w:space="0" w:color="auto"/>
          </w:divBdr>
        </w:div>
        <w:div w:id="1026758264">
          <w:marLeft w:val="0"/>
          <w:marRight w:val="0"/>
          <w:marTop w:val="0"/>
          <w:marBottom w:val="0"/>
          <w:divBdr>
            <w:top w:val="none" w:sz="0" w:space="0" w:color="auto"/>
            <w:left w:val="none" w:sz="0" w:space="0" w:color="auto"/>
            <w:bottom w:val="none" w:sz="0" w:space="0" w:color="auto"/>
            <w:right w:val="none" w:sz="0" w:space="0" w:color="auto"/>
          </w:divBdr>
        </w:div>
        <w:div w:id="1515681826">
          <w:marLeft w:val="0"/>
          <w:marRight w:val="0"/>
          <w:marTop w:val="0"/>
          <w:marBottom w:val="0"/>
          <w:divBdr>
            <w:top w:val="none" w:sz="0" w:space="0" w:color="auto"/>
            <w:left w:val="none" w:sz="0" w:space="0" w:color="auto"/>
            <w:bottom w:val="none" w:sz="0" w:space="0" w:color="auto"/>
            <w:right w:val="none" w:sz="0" w:space="0" w:color="auto"/>
          </w:divBdr>
        </w:div>
        <w:div w:id="1604603960">
          <w:marLeft w:val="0"/>
          <w:marRight w:val="0"/>
          <w:marTop w:val="0"/>
          <w:marBottom w:val="0"/>
          <w:divBdr>
            <w:top w:val="none" w:sz="0" w:space="0" w:color="auto"/>
            <w:left w:val="none" w:sz="0" w:space="0" w:color="auto"/>
            <w:bottom w:val="none" w:sz="0" w:space="0" w:color="auto"/>
            <w:right w:val="none" w:sz="0" w:space="0" w:color="auto"/>
          </w:divBdr>
        </w:div>
        <w:div w:id="1624730798">
          <w:marLeft w:val="0"/>
          <w:marRight w:val="0"/>
          <w:marTop w:val="0"/>
          <w:marBottom w:val="0"/>
          <w:divBdr>
            <w:top w:val="none" w:sz="0" w:space="0" w:color="auto"/>
            <w:left w:val="none" w:sz="0" w:space="0" w:color="auto"/>
            <w:bottom w:val="none" w:sz="0" w:space="0" w:color="auto"/>
            <w:right w:val="none" w:sz="0" w:space="0" w:color="auto"/>
          </w:divBdr>
        </w:div>
        <w:div w:id="1724909678">
          <w:marLeft w:val="0"/>
          <w:marRight w:val="0"/>
          <w:marTop w:val="0"/>
          <w:marBottom w:val="0"/>
          <w:divBdr>
            <w:top w:val="none" w:sz="0" w:space="0" w:color="auto"/>
            <w:left w:val="none" w:sz="0" w:space="0" w:color="auto"/>
            <w:bottom w:val="none" w:sz="0" w:space="0" w:color="auto"/>
            <w:right w:val="none" w:sz="0" w:space="0" w:color="auto"/>
          </w:divBdr>
        </w:div>
        <w:div w:id="1891572952">
          <w:marLeft w:val="0"/>
          <w:marRight w:val="0"/>
          <w:marTop w:val="0"/>
          <w:marBottom w:val="0"/>
          <w:divBdr>
            <w:top w:val="none" w:sz="0" w:space="0" w:color="auto"/>
            <w:left w:val="none" w:sz="0" w:space="0" w:color="auto"/>
            <w:bottom w:val="none" w:sz="0" w:space="0" w:color="auto"/>
            <w:right w:val="none" w:sz="0" w:space="0" w:color="auto"/>
          </w:divBdr>
        </w:div>
        <w:div w:id="1901936782">
          <w:marLeft w:val="0"/>
          <w:marRight w:val="0"/>
          <w:marTop w:val="0"/>
          <w:marBottom w:val="0"/>
          <w:divBdr>
            <w:top w:val="none" w:sz="0" w:space="0" w:color="auto"/>
            <w:left w:val="none" w:sz="0" w:space="0" w:color="auto"/>
            <w:bottom w:val="none" w:sz="0" w:space="0" w:color="auto"/>
            <w:right w:val="none" w:sz="0" w:space="0" w:color="auto"/>
          </w:divBdr>
        </w:div>
        <w:div w:id="2040811469">
          <w:marLeft w:val="0"/>
          <w:marRight w:val="0"/>
          <w:marTop w:val="0"/>
          <w:marBottom w:val="0"/>
          <w:divBdr>
            <w:top w:val="none" w:sz="0" w:space="0" w:color="auto"/>
            <w:left w:val="none" w:sz="0" w:space="0" w:color="auto"/>
            <w:bottom w:val="none" w:sz="0" w:space="0" w:color="auto"/>
            <w:right w:val="none" w:sz="0" w:space="0" w:color="auto"/>
          </w:divBdr>
        </w:div>
        <w:div w:id="2064787591">
          <w:marLeft w:val="0"/>
          <w:marRight w:val="0"/>
          <w:marTop w:val="0"/>
          <w:marBottom w:val="0"/>
          <w:divBdr>
            <w:top w:val="none" w:sz="0" w:space="0" w:color="auto"/>
            <w:left w:val="none" w:sz="0" w:space="0" w:color="auto"/>
            <w:bottom w:val="none" w:sz="0" w:space="0" w:color="auto"/>
            <w:right w:val="none" w:sz="0" w:space="0" w:color="auto"/>
          </w:divBdr>
        </w:div>
      </w:divsChild>
    </w:div>
    <w:div w:id="1940915017">
      <w:bodyDiv w:val="1"/>
      <w:marLeft w:val="0"/>
      <w:marRight w:val="0"/>
      <w:marTop w:val="0"/>
      <w:marBottom w:val="0"/>
      <w:divBdr>
        <w:top w:val="none" w:sz="0" w:space="0" w:color="auto"/>
        <w:left w:val="none" w:sz="0" w:space="0" w:color="auto"/>
        <w:bottom w:val="none" w:sz="0" w:space="0" w:color="auto"/>
        <w:right w:val="none" w:sz="0" w:space="0" w:color="auto"/>
      </w:divBdr>
    </w:div>
    <w:div w:id="2013408810">
      <w:bodyDiv w:val="1"/>
      <w:marLeft w:val="0"/>
      <w:marRight w:val="0"/>
      <w:marTop w:val="0"/>
      <w:marBottom w:val="0"/>
      <w:divBdr>
        <w:top w:val="none" w:sz="0" w:space="0" w:color="auto"/>
        <w:left w:val="none" w:sz="0" w:space="0" w:color="auto"/>
        <w:bottom w:val="none" w:sz="0" w:space="0" w:color="auto"/>
        <w:right w:val="none" w:sz="0" w:space="0" w:color="auto"/>
      </w:divBdr>
      <w:divsChild>
        <w:div w:id="23018288">
          <w:marLeft w:val="0"/>
          <w:marRight w:val="0"/>
          <w:marTop w:val="0"/>
          <w:marBottom w:val="0"/>
          <w:divBdr>
            <w:top w:val="none" w:sz="0" w:space="0" w:color="auto"/>
            <w:left w:val="none" w:sz="0" w:space="0" w:color="auto"/>
            <w:bottom w:val="none" w:sz="0" w:space="0" w:color="auto"/>
            <w:right w:val="none" w:sz="0" w:space="0" w:color="auto"/>
          </w:divBdr>
        </w:div>
        <w:div w:id="269702496">
          <w:marLeft w:val="0"/>
          <w:marRight w:val="0"/>
          <w:marTop w:val="0"/>
          <w:marBottom w:val="0"/>
          <w:divBdr>
            <w:top w:val="none" w:sz="0" w:space="0" w:color="auto"/>
            <w:left w:val="none" w:sz="0" w:space="0" w:color="auto"/>
            <w:bottom w:val="none" w:sz="0" w:space="0" w:color="auto"/>
            <w:right w:val="none" w:sz="0" w:space="0" w:color="auto"/>
          </w:divBdr>
        </w:div>
        <w:div w:id="592280757">
          <w:marLeft w:val="0"/>
          <w:marRight w:val="0"/>
          <w:marTop w:val="0"/>
          <w:marBottom w:val="0"/>
          <w:divBdr>
            <w:top w:val="none" w:sz="0" w:space="0" w:color="auto"/>
            <w:left w:val="none" w:sz="0" w:space="0" w:color="auto"/>
            <w:bottom w:val="none" w:sz="0" w:space="0" w:color="auto"/>
            <w:right w:val="none" w:sz="0" w:space="0" w:color="auto"/>
          </w:divBdr>
        </w:div>
        <w:div w:id="770854698">
          <w:marLeft w:val="0"/>
          <w:marRight w:val="0"/>
          <w:marTop w:val="0"/>
          <w:marBottom w:val="0"/>
          <w:divBdr>
            <w:top w:val="none" w:sz="0" w:space="0" w:color="auto"/>
            <w:left w:val="none" w:sz="0" w:space="0" w:color="auto"/>
            <w:bottom w:val="none" w:sz="0" w:space="0" w:color="auto"/>
            <w:right w:val="none" w:sz="0" w:space="0" w:color="auto"/>
          </w:divBdr>
        </w:div>
        <w:div w:id="772818768">
          <w:marLeft w:val="0"/>
          <w:marRight w:val="0"/>
          <w:marTop w:val="0"/>
          <w:marBottom w:val="0"/>
          <w:divBdr>
            <w:top w:val="none" w:sz="0" w:space="0" w:color="auto"/>
            <w:left w:val="none" w:sz="0" w:space="0" w:color="auto"/>
            <w:bottom w:val="none" w:sz="0" w:space="0" w:color="auto"/>
            <w:right w:val="none" w:sz="0" w:space="0" w:color="auto"/>
          </w:divBdr>
        </w:div>
        <w:div w:id="1083113978">
          <w:marLeft w:val="0"/>
          <w:marRight w:val="0"/>
          <w:marTop w:val="0"/>
          <w:marBottom w:val="0"/>
          <w:divBdr>
            <w:top w:val="none" w:sz="0" w:space="0" w:color="auto"/>
            <w:left w:val="none" w:sz="0" w:space="0" w:color="auto"/>
            <w:bottom w:val="none" w:sz="0" w:space="0" w:color="auto"/>
            <w:right w:val="none" w:sz="0" w:space="0" w:color="auto"/>
          </w:divBdr>
        </w:div>
        <w:div w:id="1169757665">
          <w:marLeft w:val="0"/>
          <w:marRight w:val="0"/>
          <w:marTop w:val="0"/>
          <w:marBottom w:val="0"/>
          <w:divBdr>
            <w:top w:val="none" w:sz="0" w:space="0" w:color="auto"/>
            <w:left w:val="none" w:sz="0" w:space="0" w:color="auto"/>
            <w:bottom w:val="none" w:sz="0" w:space="0" w:color="auto"/>
            <w:right w:val="none" w:sz="0" w:space="0" w:color="auto"/>
          </w:divBdr>
        </w:div>
        <w:div w:id="1401826179">
          <w:marLeft w:val="0"/>
          <w:marRight w:val="0"/>
          <w:marTop w:val="0"/>
          <w:marBottom w:val="0"/>
          <w:divBdr>
            <w:top w:val="none" w:sz="0" w:space="0" w:color="auto"/>
            <w:left w:val="none" w:sz="0" w:space="0" w:color="auto"/>
            <w:bottom w:val="none" w:sz="0" w:space="0" w:color="auto"/>
            <w:right w:val="none" w:sz="0" w:space="0" w:color="auto"/>
          </w:divBdr>
        </w:div>
        <w:div w:id="1441996681">
          <w:marLeft w:val="0"/>
          <w:marRight w:val="0"/>
          <w:marTop w:val="0"/>
          <w:marBottom w:val="0"/>
          <w:divBdr>
            <w:top w:val="none" w:sz="0" w:space="0" w:color="auto"/>
            <w:left w:val="none" w:sz="0" w:space="0" w:color="auto"/>
            <w:bottom w:val="none" w:sz="0" w:space="0" w:color="auto"/>
            <w:right w:val="none" w:sz="0" w:space="0" w:color="auto"/>
          </w:divBdr>
        </w:div>
        <w:div w:id="1485195220">
          <w:marLeft w:val="0"/>
          <w:marRight w:val="0"/>
          <w:marTop w:val="0"/>
          <w:marBottom w:val="0"/>
          <w:divBdr>
            <w:top w:val="none" w:sz="0" w:space="0" w:color="auto"/>
            <w:left w:val="none" w:sz="0" w:space="0" w:color="auto"/>
            <w:bottom w:val="none" w:sz="0" w:space="0" w:color="auto"/>
            <w:right w:val="none" w:sz="0" w:space="0" w:color="auto"/>
          </w:divBdr>
        </w:div>
        <w:div w:id="1539469807">
          <w:marLeft w:val="0"/>
          <w:marRight w:val="0"/>
          <w:marTop w:val="0"/>
          <w:marBottom w:val="0"/>
          <w:divBdr>
            <w:top w:val="none" w:sz="0" w:space="0" w:color="auto"/>
            <w:left w:val="none" w:sz="0" w:space="0" w:color="auto"/>
            <w:bottom w:val="none" w:sz="0" w:space="0" w:color="auto"/>
            <w:right w:val="none" w:sz="0" w:space="0" w:color="auto"/>
          </w:divBdr>
        </w:div>
        <w:div w:id="1797792811">
          <w:marLeft w:val="0"/>
          <w:marRight w:val="0"/>
          <w:marTop w:val="0"/>
          <w:marBottom w:val="0"/>
          <w:divBdr>
            <w:top w:val="none" w:sz="0" w:space="0" w:color="auto"/>
            <w:left w:val="none" w:sz="0" w:space="0" w:color="auto"/>
            <w:bottom w:val="none" w:sz="0" w:space="0" w:color="auto"/>
            <w:right w:val="none" w:sz="0" w:space="0" w:color="auto"/>
          </w:divBdr>
        </w:div>
        <w:div w:id="1848473751">
          <w:marLeft w:val="0"/>
          <w:marRight w:val="0"/>
          <w:marTop w:val="0"/>
          <w:marBottom w:val="0"/>
          <w:divBdr>
            <w:top w:val="none" w:sz="0" w:space="0" w:color="auto"/>
            <w:left w:val="none" w:sz="0" w:space="0" w:color="auto"/>
            <w:bottom w:val="none" w:sz="0" w:space="0" w:color="auto"/>
            <w:right w:val="none" w:sz="0" w:space="0" w:color="auto"/>
          </w:divBdr>
        </w:div>
        <w:div w:id="1992713351">
          <w:marLeft w:val="0"/>
          <w:marRight w:val="0"/>
          <w:marTop w:val="0"/>
          <w:marBottom w:val="0"/>
          <w:divBdr>
            <w:top w:val="none" w:sz="0" w:space="0" w:color="auto"/>
            <w:left w:val="none" w:sz="0" w:space="0" w:color="auto"/>
            <w:bottom w:val="none" w:sz="0" w:space="0" w:color="auto"/>
            <w:right w:val="none" w:sz="0" w:space="0" w:color="auto"/>
          </w:divBdr>
        </w:div>
      </w:divsChild>
    </w:div>
    <w:div w:id="2017876410">
      <w:bodyDiv w:val="1"/>
      <w:marLeft w:val="0"/>
      <w:marRight w:val="0"/>
      <w:marTop w:val="0"/>
      <w:marBottom w:val="0"/>
      <w:divBdr>
        <w:top w:val="none" w:sz="0" w:space="0" w:color="auto"/>
        <w:left w:val="none" w:sz="0" w:space="0" w:color="auto"/>
        <w:bottom w:val="none" w:sz="0" w:space="0" w:color="auto"/>
        <w:right w:val="none" w:sz="0" w:space="0" w:color="auto"/>
      </w:divBdr>
    </w:div>
    <w:div w:id="2035034302">
      <w:bodyDiv w:val="1"/>
      <w:marLeft w:val="0"/>
      <w:marRight w:val="0"/>
      <w:marTop w:val="0"/>
      <w:marBottom w:val="0"/>
      <w:divBdr>
        <w:top w:val="none" w:sz="0" w:space="0" w:color="auto"/>
        <w:left w:val="none" w:sz="0" w:space="0" w:color="auto"/>
        <w:bottom w:val="none" w:sz="0" w:space="0" w:color="auto"/>
        <w:right w:val="none" w:sz="0" w:space="0" w:color="auto"/>
      </w:divBdr>
    </w:div>
    <w:div w:id="2139716530">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26" Type="http://schemas.openxmlformats.org/officeDocument/2006/relationships/hyperlink" Target="http://www.w3.org/TR/WCAG20/" TargetMode="External"/><Relationship Id="rId21" Type="http://schemas.openxmlformats.org/officeDocument/2006/relationships/hyperlink" Target="http://www.w3.org/TR/WCAG20/" TargetMode="External"/><Relationship Id="rId42" Type="http://schemas.openxmlformats.org/officeDocument/2006/relationships/hyperlink" Target="https://www.w3.org/TR/WCAG22/" TargetMode="External"/><Relationship Id="rId47" Type="http://schemas.openxmlformats.org/officeDocument/2006/relationships/hyperlink" Target="http://www.w3.org/TR/WCAG20/" TargetMode="External"/><Relationship Id="rId63" Type="http://schemas.openxmlformats.org/officeDocument/2006/relationships/hyperlink" Target="https://www.w3.org/TR/WCAG22/" TargetMode="External"/><Relationship Id="rId68" Type="http://schemas.openxmlformats.org/officeDocument/2006/relationships/hyperlink" Target="http://www.w3.org/TR/WCAG20/" TargetMode="External"/><Relationship Id="rId84" Type="http://schemas.openxmlformats.org/officeDocument/2006/relationships/hyperlink" Target="http://www.w3.org/TR/WCAG20/" TargetMode="External"/><Relationship Id="rId89" Type="http://schemas.openxmlformats.org/officeDocument/2006/relationships/hyperlink" Target="http://www.w3.org/TR/WCAG20/" TargetMode="External"/><Relationship Id="rId16" Type="http://schemas.openxmlformats.org/officeDocument/2006/relationships/hyperlink" Target="http://www.w3.org/TR/WCAG20/" TargetMode="External"/><Relationship Id="rId107" Type="http://schemas.openxmlformats.org/officeDocument/2006/relationships/theme" Target="theme/theme1.xml"/><Relationship Id="rId11" Type="http://schemas.openxmlformats.org/officeDocument/2006/relationships/hyperlink" Target="https://www.dhs.gov/trusted-tester" TargetMode="External"/><Relationship Id="rId32" Type="http://schemas.openxmlformats.org/officeDocument/2006/relationships/hyperlink" Target="http://www.w3.org/TR/WCAG20/" TargetMode="External"/><Relationship Id="rId37" Type="http://schemas.openxmlformats.org/officeDocument/2006/relationships/hyperlink" Target="https://www.w3.org/TR/WCAG21/" TargetMode="External"/><Relationship Id="rId53" Type="http://schemas.openxmlformats.org/officeDocument/2006/relationships/hyperlink" Target="http://www.w3.org/TR/WCAG20/" TargetMode="External"/><Relationship Id="rId58" Type="http://schemas.openxmlformats.org/officeDocument/2006/relationships/hyperlink" Target="https://www.w3.org/TR/WCAG21/" TargetMode="External"/><Relationship Id="rId74" Type="http://schemas.openxmlformats.org/officeDocument/2006/relationships/hyperlink" Target="http://www.w3.org/TR/WCAG20/" TargetMode="External"/><Relationship Id="rId79" Type="http://schemas.openxmlformats.org/officeDocument/2006/relationships/hyperlink" Target="http://www.w3.org/TR/WCAG20/" TargetMode="External"/><Relationship Id="rId102" Type="http://schemas.openxmlformats.org/officeDocument/2006/relationships/hyperlink" Target="https://www.w3.org/TR/WCAG22/" TargetMode="External"/><Relationship Id="rId5" Type="http://schemas.openxmlformats.org/officeDocument/2006/relationships/webSettings" Target="webSettings.xml"/><Relationship Id="rId90" Type="http://schemas.openxmlformats.org/officeDocument/2006/relationships/hyperlink" Target="http://www.w3.org/TR/WCAG20/" TargetMode="External"/><Relationship Id="rId95" Type="http://schemas.openxmlformats.org/officeDocument/2006/relationships/hyperlink" Target="http://www.w3.org/TR/WCAG20/" TargetMode="External"/><Relationship Id="rId22" Type="http://schemas.openxmlformats.org/officeDocument/2006/relationships/hyperlink" Target="http://www.w3.org/TR/WCAG20/" TargetMode="External"/><Relationship Id="rId27" Type="http://schemas.openxmlformats.org/officeDocument/2006/relationships/hyperlink" Target="https://www.w3.org/TR/WCAG21/" TargetMode="External"/><Relationship Id="rId43" Type="http://schemas.openxmlformats.org/officeDocument/2006/relationships/hyperlink" Target="http://www.w3.org/TR/WCAG20/" TargetMode="External"/><Relationship Id="rId48" Type="http://schemas.openxmlformats.org/officeDocument/2006/relationships/hyperlink" Target="http://www.w3.org/TR/WCAG20/" TargetMode="External"/><Relationship Id="rId64" Type="http://schemas.openxmlformats.org/officeDocument/2006/relationships/hyperlink" Target="https://www.w3.org/TR/WCAG22/" TargetMode="External"/><Relationship Id="rId69" Type="http://schemas.openxmlformats.org/officeDocument/2006/relationships/hyperlink" Target="http://www.w3.org/TR/WCAG20/" TargetMode="External"/><Relationship Id="rId80" Type="http://schemas.openxmlformats.org/officeDocument/2006/relationships/hyperlink" Target="http://www.w3.org/TR/WCAG20/" TargetMode="External"/><Relationship Id="rId85" Type="http://schemas.openxmlformats.org/officeDocument/2006/relationships/hyperlink" Target="https://www.w3.org/TR/WCAG21/" TargetMode="External"/><Relationship Id="rId12" Type="http://schemas.openxmlformats.org/officeDocument/2006/relationships/hyperlink" Target="https://www.w3.org/TR/WCAG20/" TargetMode="External"/><Relationship Id="rId17" Type="http://schemas.openxmlformats.org/officeDocument/2006/relationships/hyperlink" Target="http://www.w3.org/TR/WCAG20/" TargetMode="External"/><Relationship Id="rId33" Type="http://schemas.openxmlformats.org/officeDocument/2006/relationships/hyperlink" Target="http://www.w3.org/TR/WCAG20/" TargetMode="External"/><Relationship Id="rId38" Type="http://schemas.openxmlformats.org/officeDocument/2006/relationships/hyperlink" Target="https://www.w3.org/TR/WCAG21/" TargetMode="External"/><Relationship Id="rId59" Type="http://schemas.openxmlformats.org/officeDocument/2006/relationships/hyperlink" Target="http://www.w3.org/TR/WCAG20/" TargetMode="External"/><Relationship Id="rId103" Type="http://schemas.openxmlformats.org/officeDocument/2006/relationships/hyperlink" Target="https://www.itic.org/policy/accessibility/vpat" TargetMode="External"/><Relationship Id="rId20" Type="http://schemas.openxmlformats.org/officeDocument/2006/relationships/hyperlink" Target="http://www.w3.org/TR/WCAG20/" TargetMode="External"/><Relationship Id="rId41" Type="http://schemas.openxmlformats.org/officeDocument/2006/relationships/hyperlink" Target="http://www.w3.org/TR/WCAG20/" TargetMode="External"/><Relationship Id="rId54" Type="http://schemas.openxmlformats.org/officeDocument/2006/relationships/hyperlink" Target="http://www.w3.org/TR/WCAG20/" TargetMode="External"/><Relationship Id="rId62" Type="http://schemas.openxmlformats.org/officeDocument/2006/relationships/hyperlink" Target="https://www.w3.org/TR/WCAG22/" TargetMode="External"/><Relationship Id="rId70" Type="http://schemas.openxmlformats.org/officeDocument/2006/relationships/hyperlink" Target="https://www.w3.org/TR/WCAG22/" TargetMode="External"/><Relationship Id="rId75" Type="http://schemas.openxmlformats.org/officeDocument/2006/relationships/hyperlink" Target="http://www.w3.org/TR/WCAG20/" TargetMode="External"/><Relationship Id="rId83" Type="http://schemas.openxmlformats.org/officeDocument/2006/relationships/hyperlink" Target="http://www.w3.org/TR/WCAG20/" TargetMode="External"/><Relationship Id="rId88" Type="http://schemas.openxmlformats.org/officeDocument/2006/relationships/hyperlink" Target="http://www.w3.org/TR/WCAG20/" TargetMode="External"/><Relationship Id="rId91" Type="http://schemas.openxmlformats.org/officeDocument/2006/relationships/hyperlink" Target="https://www.w3.org/TR/WCAG22/" TargetMode="External"/><Relationship Id="rId96" Type="http://schemas.openxmlformats.org/officeDocument/2006/relationships/hyperlink" Target="http://www.w3.org/TR/WCAG20/" TargetMode="External"/><Relationship Id="rId1" Type="http://schemas.openxmlformats.org/officeDocument/2006/relationships/customXml" Target="../customXml/item1.xml"/><Relationship Id="rId6" Type="http://schemas.openxmlformats.org/officeDocument/2006/relationships/footnotes" Target="footnotes.xml"/><Relationship Id="rId15" Type="http://schemas.openxmlformats.org/officeDocument/2006/relationships/hyperlink" Target="https://www.w3.org/TR/WCAG20/" TargetMode="External"/><Relationship Id="rId23" Type="http://schemas.openxmlformats.org/officeDocument/2006/relationships/hyperlink" Target="http://www.w3.org/TR/WCAG20/" TargetMode="External"/><Relationship Id="rId28" Type="http://schemas.openxmlformats.org/officeDocument/2006/relationships/hyperlink" Target="http://www.w3.org/TR/WCAG20/" TargetMode="External"/><Relationship Id="rId36" Type="http://schemas.openxmlformats.org/officeDocument/2006/relationships/hyperlink" Target="https://www.w3.org/TR/WCAG21/" TargetMode="External"/><Relationship Id="rId49" Type="http://schemas.openxmlformats.org/officeDocument/2006/relationships/hyperlink" Target="http://www.w3.org/TR/WCAG20/" TargetMode="External"/><Relationship Id="rId57" Type="http://schemas.openxmlformats.org/officeDocument/2006/relationships/hyperlink" Target="https://www.w3.org/TR/WCAG21/" TargetMode="External"/><Relationship Id="rId106" Type="http://schemas.openxmlformats.org/officeDocument/2006/relationships/fontTable" Target="fontTable.xml"/><Relationship Id="rId10" Type="http://schemas.openxmlformats.org/officeDocument/2006/relationships/hyperlink" Target="https://www.microsoft.com/accessibility" TargetMode="External"/><Relationship Id="rId31" Type="http://schemas.openxmlformats.org/officeDocument/2006/relationships/hyperlink" Target="http://www.w3.org/TR/WCAG20/" TargetMode="External"/><Relationship Id="rId44" Type="http://schemas.openxmlformats.org/officeDocument/2006/relationships/hyperlink" Target="http://www.w3.org/TR/WCAG20/" TargetMode="External"/><Relationship Id="rId52" Type="http://schemas.openxmlformats.org/officeDocument/2006/relationships/hyperlink" Target="http://www.w3.org/TR/WCAG20/" TargetMode="External"/><Relationship Id="rId60" Type="http://schemas.openxmlformats.org/officeDocument/2006/relationships/hyperlink" Target="http://www.w3.org/TR/WCAG20/" TargetMode="External"/><Relationship Id="rId65" Type="http://schemas.openxmlformats.org/officeDocument/2006/relationships/hyperlink" Target="http://www.w3.org/TR/WCAG20/" TargetMode="External"/><Relationship Id="rId73" Type="http://schemas.openxmlformats.org/officeDocument/2006/relationships/hyperlink" Target="http://www.w3.org/TR/WCAG20/" TargetMode="External"/><Relationship Id="rId78" Type="http://schemas.openxmlformats.org/officeDocument/2006/relationships/hyperlink" Target="http://www.w3.org/TR/WCAG20/" TargetMode="External"/><Relationship Id="rId81" Type="http://schemas.openxmlformats.org/officeDocument/2006/relationships/hyperlink" Target="http://www.w3.org/TR/WCAG20/" TargetMode="External"/><Relationship Id="rId86" Type="http://schemas.openxmlformats.org/officeDocument/2006/relationships/hyperlink" Target="http://www.w3.org/TR/WCAG20/" TargetMode="External"/><Relationship Id="rId94" Type="http://schemas.openxmlformats.org/officeDocument/2006/relationships/hyperlink" Target="https://www.w3.org/TR/WCAG21/" TargetMode="External"/><Relationship Id="rId99" Type="http://schemas.openxmlformats.org/officeDocument/2006/relationships/hyperlink" Target="http://www.w3.org/TR/WCAG20/" TargetMode="External"/><Relationship Id="rId101" Type="http://schemas.openxmlformats.org/officeDocument/2006/relationships/hyperlink" Target="http://www.w3.org/TR/WCAG20/" TargetMode="External"/><Relationship Id="rId4" Type="http://schemas.openxmlformats.org/officeDocument/2006/relationships/settings" Target="settings.xml"/><Relationship Id="rId9" Type="http://schemas.openxmlformats.org/officeDocument/2006/relationships/hyperlink" Target="https://support.microsoft.com/accessibility/enterprise-answer-desk" TargetMode="External"/><Relationship Id="rId13" Type="http://schemas.openxmlformats.org/officeDocument/2006/relationships/hyperlink" Target="https://www.w3.org/TR/WCAG21" TargetMode="External"/><Relationship Id="rId18" Type="http://schemas.openxmlformats.org/officeDocument/2006/relationships/hyperlink" Target="http://www.w3.org/TR/WCAG20/" TargetMode="External"/><Relationship Id="rId39" Type="http://schemas.openxmlformats.org/officeDocument/2006/relationships/hyperlink" Target="http://www.w3.org/TR/WCAG20/" TargetMode="External"/><Relationship Id="rId34" Type="http://schemas.openxmlformats.org/officeDocument/2006/relationships/hyperlink" Target="http://www.w3.org/TR/WCAG20/" TargetMode="External"/><Relationship Id="rId50" Type="http://schemas.openxmlformats.org/officeDocument/2006/relationships/hyperlink" Target="https://www.w3.org/TR/WCAG21/" TargetMode="External"/><Relationship Id="rId55" Type="http://schemas.openxmlformats.org/officeDocument/2006/relationships/hyperlink" Target="https://www.w3.org/TR/WCAG21/" TargetMode="External"/><Relationship Id="rId76" Type="http://schemas.openxmlformats.org/officeDocument/2006/relationships/hyperlink" Target="https://www.w3.org/TR/WCAG21/" TargetMode="External"/><Relationship Id="rId97" Type="http://schemas.openxmlformats.org/officeDocument/2006/relationships/hyperlink" Target="http://www.w3.org/TR/WCAG20/" TargetMode="External"/><Relationship Id="rId104" Type="http://schemas.openxmlformats.org/officeDocument/2006/relationships/hyperlink" Target="https://www.w3.org/TR/WCAG22/" TargetMode="External"/><Relationship Id="rId7" Type="http://schemas.openxmlformats.org/officeDocument/2006/relationships/endnotes" Target="endnotes.xml"/><Relationship Id="rId71" Type="http://schemas.openxmlformats.org/officeDocument/2006/relationships/hyperlink" Target="https://www.w3.org/TR/WCAG21/" TargetMode="External"/><Relationship Id="rId92" Type="http://schemas.openxmlformats.org/officeDocument/2006/relationships/hyperlink" Target="https://www.w3.org/TR/WCAG22/" TargetMode="External"/><Relationship Id="rId2" Type="http://schemas.openxmlformats.org/officeDocument/2006/relationships/numbering" Target="numbering.xml"/><Relationship Id="rId29" Type="http://schemas.openxmlformats.org/officeDocument/2006/relationships/hyperlink" Target="http://www.w3.org/TR/WCAG20/" TargetMode="External"/><Relationship Id="rId24" Type="http://schemas.openxmlformats.org/officeDocument/2006/relationships/hyperlink" Target="http://www.w3.org/TR/WCAG20/" TargetMode="External"/><Relationship Id="rId40" Type="http://schemas.openxmlformats.org/officeDocument/2006/relationships/hyperlink" Target="http://www.w3.org/TR/WCAG20/" TargetMode="External"/><Relationship Id="rId45" Type="http://schemas.openxmlformats.org/officeDocument/2006/relationships/hyperlink" Target="https://www.w3.org/TR/WCAG22/" TargetMode="External"/><Relationship Id="rId66" Type="http://schemas.openxmlformats.org/officeDocument/2006/relationships/hyperlink" Target="http://www.w3.org/TR/WCAG20/" TargetMode="External"/><Relationship Id="rId87" Type="http://schemas.openxmlformats.org/officeDocument/2006/relationships/hyperlink" Target="https://www.w3.org/TR/WCAG21/" TargetMode="External"/><Relationship Id="rId61" Type="http://schemas.openxmlformats.org/officeDocument/2006/relationships/hyperlink" Target="http://www.w3.org/TR/WCAG20/" TargetMode="External"/><Relationship Id="rId82" Type="http://schemas.openxmlformats.org/officeDocument/2006/relationships/hyperlink" Target="http://www.w3.org/TR/WCAG20/" TargetMode="External"/><Relationship Id="rId19" Type="http://schemas.openxmlformats.org/officeDocument/2006/relationships/hyperlink" Target="http://www.w3.org/TR/WCAG20/" TargetMode="External"/><Relationship Id="rId14" Type="http://schemas.openxmlformats.org/officeDocument/2006/relationships/hyperlink" Target="https://www.w3.org/TR/WCAG22/" TargetMode="External"/><Relationship Id="rId30" Type="http://schemas.openxmlformats.org/officeDocument/2006/relationships/hyperlink" Target="http://www.w3.org/TR/WCAG20/" TargetMode="External"/><Relationship Id="rId35" Type="http://schemas.openxmlformats.org/officeDocument/2006/relationships/hyperlink" Target="https://www.w3.org/TR/WCAG21/" TargetMode="External"/><Relationship Id="rId56" Type="http://schemas.openxmlformats.org/officeDocument/2006/relationships/hyperlink" Target="https://www.w3.org/TR/WCAG21/" TargetMode="External"/><Relationship Id="rId77" Type="http://schemas.openxmlformats.org/officeDocument/2006/relationships/hyperlink" Target="http://www.w3.org/TR/WCAG20/" TargetMode="External"/><Relationship Id="rId100" Type="http://schemas.openxmlformats.org/officeDocument/2006/relationships/hyperlink" Target="http://www.w3.org/TR/WCAG20/" TargetMode="External"/><Relationship Id="rId105" Type="http://schemas.openxmlformats.org/officeDocument/2006/relationships/hyperlink" Target="https://www.w3.org/WAI/" TargetMode="External"/><Relationship Id="rId8" Type="http://schemas.openxmlformats.org/officeDocument/2006/relationships/image" Target="media/image1.png"/><Relationship Id="rId51" Type="http://schemas.openxmlformats.org/officeDocument/2006/relationships/hyperlink" Target="https://www.w3.org/TR/WCAG21/" TargetMode="External"/><Relationship Id="rId72" Type="http://schemas.openxmlformats.org/officeDocument/2006/relationships/hyperlink" Target="http://www.w3.org/TR/WCAG20/" TargetMode="External"/><Relationship Id="rId93" Type="http://schemas.openxmlformats.org/officeDocument/2006/relationships/hyperlink" Target="https://www.w3.org/TR/WCAG21/" TargetMode="External"/><Relationship Id="rId98" Type="http://schemas.openxmlformats.org/officeDocument/2006/relationships/hyperlink" Target="http://www.w3.org/TR/WCAG20/" TargetMode="External"/><Relationship Id="rId3" Type="http://schemas.openxmlformats.org/officeDocument/2006/relationships/styles" Target="styles.xml"/><Relationship Id="rId25" Type="http://schemas.openxmlformats.org/officeDocument/2006/relationships/hyperlink" Target="http://www.w3.org/TR/WCAG20/" TargetMode="External"/><Relationship Id="rId46" Type="http://schemas.openxmlformats.org/officeDocument/2006/relationships/hyperlink" Target="http://www.w3.org/TR/WCAG20/" TargetMode="External"/><Relationship Id="rId67" Type="http://schemas.openxmlformats.org/officeDocument/2006/relationships/hyperlink" Target="http://www.w3.org/TR/WCAG20/"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fth Edition"/>
</file>

<file path=customXml/itemProps1.xml><?xml version="1.0" encoding="utf-8"?>
<ds:datastoreItem xmlns:ds="http://schemas.openxmlformats.org/officeDocument/2006/customXml" ds:itemID="{35FEECC6-93D7-4D8E-819F-BEDEF37329B5}">
  <ds:schemaRefs>
    <ds:schemaRef ds:uri="http://schemas.openxmlformats.org/officeDocument/2006/bibliography"/>
  </ds:schemaRefs>
</ds:datastoreItem>
</file>

<file path=docMetadata/LabelInfo.xml><?xml version="1.0" encoding="utf-8"?>
<clbl:labelList xmlns:clbl="http://schemas.microsoft.com/office/2020/mipLabelMetadata">
  <clbl:label id="{f42aa342-8706-4288-bd11-ebb85995028c}" enabled="1" method="Privileged" siteId="{72f988bf-86f1-41af-91ab-2d7cd011db47}" removed="0"/>
</clbl:labelList>
</file>

<file path=docProps/app.xml><?xml version="1.0" encoding="utf-8"?>
<Properties xmlns="http://schemas.openxmlformats.org/officeDocument/2006/extended-properties" xmlns:vt="http://schemas.openxmlformats.org/officeDocument/2006/docPropsVTypes">
  <Template>Normal</Template>
  <TotalTime>0</TotalTime>
  <Pages>7</Pages>
  <Words>2885</Words>
  <Characters>16447</Characters>
  <Application>Microsoft Office Word</Application>
  <DocSecurity>8</DocSecurity>
  <Lines>137</Lines>
  <Paragraphs>38</Paragraphs>
  <ScaleCrop>false</ScaleCrop>
  <Company/>
  <LinksUpToDate>false</LinksUpToDate>
  <CharactersWithSpaces>19294</CharactersWithSpaces>
  <SharedDoc>false</SharedDoc>
  <HLinks>
    <vt:vector size="516" baseType="variant">
      <vt:variant>
        <vt:i4>7143461</vt:i4>
      </vt:variant>
      <vt:variant>
        <vt:i4>255</vt:i4>
      </vt:variant>
      <vt:variant>
        <vt:i4>0</vt:i4>
      </vt:variant>
      <vt:variant>
        <vt:i4>5</vt:i4>
      </vt:variant>
      <vt:variant>
        <vt:lpwstr>https://www.w3.org/WAI/</vt:lpwstr>
      </vt:variant>
      <vt:variant>
        <vt:lpwstr/>
      </vt:variant>
      <vt:variant>
        <vt:i4>1900562</vt:i4>
      </vt:variant>
      <vt:variant>
        <vt:i4>252</vt:i4>
      </vt:variant>
      <vt:variant>
        <vt:i4>0</vt:i4>
      </vt:variant>
      <vt:variant>
        <vt:i4>5</vt:i4>
      </vt:variant>
      <vt:variant>
        <vt:lpwstr>https://www.w3.org/TR/WCAG21/</vt:lpwstr>
      </vt:variant>
      <vt:variant>
        <vt:lpwstr/>
      </vt:variant>
      <vt:variant>
        <vt:i4>2293818</vt:i4>
      </vt:variant>
      <vt:variant>
        <vt:i4>249</vt:i4>
      </vt:variant>
      <vt:variant>
        <vt:i4>0</vt:i4>
      </vt:variant>
      <vt:variant>
        <vt:i4>5</vt:i4>
      </vt:variant>
      <vt:variant>
        <vt:lpwstr>https://www.itic.org/policy/accessibility/vpat</vt:lpwstr>
      </vt:variant>
      <vt:variant>
        <vt:lpwstr/>
      </vt:variant>
      <vt:variant>
        <vt:i4>851992</vt:i4>
      </vt:variant>
      <vt:variant>
        <vt:i4>246</vt:i4>
      </vt:variant>
      <vt:variant>
        <vt:i4>0</vt:i4>
      </vt:variant>
      <vt:variant>
        <vt:i4>5</vt:i4>
      </vt:variant>
      <vt:variant>
        <vt:lpwstr>http://www.w3.org/TR/WCAG20/</vt:lpwstr>
      </vt:variant>
      <vt:variant>
        <vt:lpwstr>minimize-error-reversible-all</vt:lpwstr>
      </vt:variant>
      <vt:variant>
        <vt:i4>2555942</vt:i4>
      </vt:variant>
      <vt:variant>
        <vt:i4>243</vt:i4>
      </vt:variant>
      <vt:variant>
        <vt:i4>0</vt:i4>
      </vt:variant>
      <vt:variant>
        <vt:i4>5</vt:i4>
      </vt:variant>
      <vt:variant>
        <vt:lpwstr>http://www.w3.org/TR/WCAG20/</vt:lpwstr>
      </vt:variant>
      <vt:variant>
        <vt:lpwstr>minimize-error-context-help</vt:lpwstr>
      </vt:variant>
      <vt:variant>
        <vt:i4>6422636</vt:i4>
      </vt:variant>
      <vt:variant>
        <vt:i4>240</vt:i4>
      </vt:variant>
      <vt:variant>
        <vt:i4>0</vt:i4>
      </vt:variant>
      <vt:variant>
        <vt:i4>5</vt:i4>
      </vt:variant>
      <vt:variant>
        <vt:lpwstr>http://www.w3.org/TR/WCAG20/</vt:lpwstr>
      </vt:variant>
      <vt:variant>
        <vt:lpwstr>consistent-behavior-no-extreme-changes-context</vt:lpwstr>
      </vt:variant>
      <vt:variant>
        <vt:i4>1966087</vt:i4>
      </vt:variant>
      <vt:variant>
        <vt:i4>237</vt:i4>
      </vt:variant>
      <vt:variant>
        <vt:i4>0</vt:i4>
      </vt:variant>
      <vt:variant>
        <vt:i4>5</vt:i4>
      </vt:variant>
      <vt:variant>
        <vt:lpwstr>http://www.w3.org/TR/WCAG20/</vt:lpwstr>
      </vt:variant>
      <vt:variant>
        <vt:lpwstr>meaning-pronunciation</vt:lpwstr>
      </vt:variant>
      <vt:variant>
        <vt:i4>7274602</vt:i4>
      </vt:variant>
      <vt:variant>
        <vt:i4>234</vt:i4>
      </vt:variant>
      <vt:variant>
        <vt:i4>0</vt:i4>
      </vt:variant>
      <vt:variant>
        <vt:i4>5</vt:i4>
      </vt:variant>
      <vt:variant>
        <vt:lpwstr>http://www.w3.org/TR/WCAG20/</vt:lpwstr>
      </vt:variant>
      <vt:variant>
        <vt:lpwstr>meaning-supplements</vt:lpwstr>
      </vt:variant>
      <vt:variant>
        <vt:i4>7667837</vt:i4>
      </vt:variant>
      <vt:variant>
        <vt:i4>231</vt:i4>
      </vt:variant>
      <vt:variant>
        <vt:i4>0</vt:i4>
      </vt:variant>
      <vt:variant>
        <vt:i4>5</vt:i4>
      </vt:variant>
      <vt:variant>
        <vt:lpwstr>http://www.w3.org/TR/WCAG20/</vt:lpwstr>
      </vt:variant>
      <vt:variant>
        <vt:lpwstr>meaning-located</vt:lpwstr>
      </vt:variant>
      <vt:variant>
        <vt:i4>6684779</vt:i4>
      </vt:variant>
      <vt:variant>
        <vt:i4>228</vt:i4>
      </vt:variant>
      <vt:variant>
        <vt:i4>0</vt:i4>
      </vt:variant>
      <vt:variant>
        <vt:i4>5</vt:i4>
      </vt:variant>
      <vt:variant>
        <vt:lpwstr>http://www.w3.org/TR/WCAG20/</vt:lpwstr>
      </vt:variant>
      <vt:variant>
        <vt:lpwstr>meaning-idioms</vt:lpwstr>
      </vt:variant>
      <vt:variant>
        <vt:i4>7602301</vt:i4>
      </vt:variant>
      <vt:variant>
        <vt:i4>225</vt:i4>
      </vt:variant>
      <vt:variant>
        <vt:i4>0</vt:i4>
      </vt:variant>
      <vt:variant>
        <vt:i4>5</vt:i4>
      </vt:variant>
      <vt:variant>
        <vt:lpwstr>https://www.w3.org/TR/WCAG21/</vt:lpwstr>
      </vt:variant>
      <vt:variant>
        <vt:lpwstr>concurrent-input-mechanisms</vt:lpwstr>
      </vt:variant>
      <vt:variant>
        <vt:i4>6684725</vt:i4>
      </vt:variant>
      <vt:variant>
        <vt:i4>222</vt:i4>
      </vt:variant>
      <vt:variant>
        <vt:i4>0</vt:i4>
      </vt:variant>
      <vt:variant>
        <vt:i4>5</vt:i4>
      </vt:variant>
      <vt:variant>
        <vt:lpwstr>https://www.w3.org/TR/WCAG21/</vt:lpwstr>
      </vt:variant>
      <vt:variant>
        <vt:lpwstr>target-size</vt:lpwstr>
      </vt:variant>
      <vt:variant>
        <vt:i4>6422569</vt:i4>
      </vt:variant>
      <vt:variant>
        <vt:i4>219</vt:i4>
      </vt:variant>
      <vt:variant>
        <vt:i4>0</vt:i4>
      </vt:variant>
      <vt:variant>
        <vt:i4>5</vt:i4>
      </vt:variant>
      <vt:variant>
        <vt:lpwstr>http://www.w3.org/TR/WCAG20/</vt:lpwstr>
      </vt:variant>
      <vt:variant>
        <vt:lpwstr>navigation-mechanisms-headings</vt:lpwstr>
      </vt:variant>
      <vt:variant>
        <vt:i4>8126508</vt:i4>
      </vt:variant>
      <vt:variant>
        <vt:i4>216</vt:i4>
      </vt:variant>
      <vt:variant>
        <vt:i4>0</vt:i4>
      </vt:variant>
      <vt:variant>
        <vt:i4>5</vt:i4>
      </vt:variant>
      <vt:variant>
        <vt:lpwstr>http://www.w3.org/TR/WCAG20/</vt:lpwstr>
      </vt:variant>
      <vt:variant>
        <vt:lpwstr>navigation-mechanisms-link</vt:lpwstr>
      </vt:variant>
      <vt:variant>
        <vt:i4>7798842</vt:i4>
      </vt:variant>
      <vt:variant>
        <vt:i4>213</vt:i4>
      </vt:variant>
      <vt:variant>
        <vt:i4>0</vt:i4>
      </vt:variant>
      <vt:variant>
        <vt:i4>5</vt:i4>
      </vt:variant>
      <vt:variant>
        <vt:lpwstr>http://www.w3.org/TR/WCAG20/</vt:lpwstr>
      </vt:variant>
      <vt:variant>
        <vt:lpwstr>navigation-mechanisms-location</vt:lpwstr>
      </vt:variant>
      <vt:variant>
        <vt:i4>3932201</vt:i4>
      </vt:variant>
      <vt:variant>
        <vt:i4>210</vt:i4>
      </vt:variant>
      <vt:variant>
        <vt:i4>0</vt:i4>
      </vt:variant>
      <vt:variant>
        <vt:i4>5</vt:i4>
      </vt:variant>
      <vt:variant>
        <vt:lpwstr>https://www.w3.org/TR/WCAG21/</vt:lpwstr>
      </vt:variant>
      <vt:variant>
        <vt:lpwstr>animation-from-interactions</vt:lpwstr>
      </vt:variant>
      <vt:variant>
        <vt:i4>3801204</vt:i4>
      </vt:variant>
      <vt:variant>
        <vt:i4>207</vt:i4>
      </vt:variant>
      <vt:variant>
        <vt:i4>0</vt:i4>
      </vt:variant>
      <vt:variant>
        <vt:i4>5</vt:i4>
      </vt:variant>
      <vt:variant>
        <vt:lpwstr>http://www.w3.org/TR/WCAG20/</vt:lpwstr>
      </vt:variant>
      <vt:variant>
        <vt:lpwstr>seizure-three-times</vt:lpwstr>
      </vt:variant>
      <vt:variant>
        <vt:i4>1507344</vt:i4>
      </vt:variant>
      <vt:variant>
        <vt:i4>204</vt:i4>
      </vt:variant>
      <vt:variant>
        <vt:i4>0</vt:i4>
      </vt:variant>
      <vt:variant>
        <vt:i4>5</vt:i4>
      </vt:variant>
      <vt:variant>
        <vt:lpwstr>https://www.w3.org/TR/WCAG21/</vt:lpwstr>
      </vt:variant>
      <vt:variant>
        <vt:lpwstr>timeouts</vt:lpwstr>
      </vt:variant>
      <vt:variant>
        <vt:i4>6357107</vt:i4>
      </vt:variant>
      <vt:variant>
        <vt:i4>201</vt:i4>
      </vt:variant>
      <vt:variant>
        <vt:i4>0</vt:i4>
      </vt:variant>
      <vt:variant>
        <vt:i4>5</vt:i4>
      </vt:variant>
      <vt:variant>
        <vt:lpwstr>http://www.w3.org/TR/WCAG20/</vt:lpwstr>
      </vt:variant>
      <vt:variant>
        <vt:lpwstr>time-limits-server-timeout</vt:lpwstr>
      </vt:variant>
      <vt:variant>
        <vt:i4>1245278</vt:i4>
      </vt:variant>
      <vt:variant>
        <vt:i4>198</vt:i4>
      </vt:variant>
      <vt:variant>
        <vt:i4>0</vt:i4>
      </vt:variant>
      <vt:variant>
        <vt:i4>5</vt:i4>
      </vt:variant>
      <vt:variant>
        <vt:lpwstr>http://www.w3.org/TR/WCAG20/</vt:lpwstr>
      </vt:variant>
      <vt:variant>
        <vt:lpwstr>time-limits-postponed</vt:lpwstr>
      </vt:variant>
      <vt:variant>
        <vt:i4>1835014</vt:i4>
      </vt:variant>
      <vt:variant>
        <vt:i4>195</vt:i4>
      </vt:variant>
      <vt:variant>
        <vt:i4>0</vt:i4>
      </vt:variant>
      <vt:variant>
        <vt:i4>5</vt:i4>
      </vt:variant>
      <vt:variant>
        <vt:lpwstr>http://www.w3.org/TR/WCAG20/</vt:lpwstr>
      </vt:variant>
      <vt:variant>
        <vt:lpwstr>time-limits-no-exceptions</vt:lpwstr>
      </vt:variant>
      <vt:variant>
        <vt:i4>5111877</vt:i4>
      </vt:variant>
      <vt:variant>
        <vt:i4>192</vt:i4>
      </vt:variant>
      <vt:variant>
        <vt:i4>0</vt:i4>
      </vt:variant>
      <vt:variant>
        <vt:i4>5</vt:i4>
      </vt:variant>
      <vt:variant>
        <vt:lpwstr>http://www.w3.org/TR/WCAG20/</vt:lpwstr>
      </vt:variant>
      <vt:variant>
        <vt:lpwstr>keyboard-operation-all-funcs</vt:lpwstr>
      </vt:variant>
      <vt:variant>
        <vt:i4>1114201</vt:i4>
      </vt:variant>
      <vt:variant>
        <vt:i4>189</vt:i4>
      </vt:variant>
      <vt:variant>
        <vt:i4>0</vt:i4>
      </vt:variant>
      <vt:variant>
        <vt:i4>5</vt:i4>
      </vt:variant>
      <vt:variant>
        <vt:lpwstr>http://www.w3.org/TR/WCAG20/</vt:lpwstr>
      </vt:variant>
      <vt:variant>
        <vt:lpwstr>visual-audio-contrast-text-images</vt:lpwstr>
      </vt:variant>
      <vt:variant>
        <vt:i4>131164</vt:i4>
      </vt:variant>
      <vt:variant>
        <vt:i4>186</vt:i4>
      </vt:variant>
      <vt:variant>
        <vt:i4>0</vt:i4>
      </vt:variant>
      <vt:variant>
        <vt:i4>5</vt:i4>
      </vt:variant>
      <vt:variant>
        <vt:lpwstr>http://www.w3.org/TR/WCAG20/</vt:lpwstr>
      </vt:variant>
      <vt:variant>
        <vt:lpwstr>visual-audio-contrast-visual-presentation</vt:lpwstr>
      </vt:variant>
      <vt:variant>
        <vt:i4>1966105</vt:i4>
      </vt:variant>
      <vt:variant>
        <vt:i4>183</vt:i4>
      </vt:variant>
      <vt:variant>
        <vt:i4>0</vt:i4>
      </vt:variant>
      <vt:variant>
        <vt:i4>5</vt:i4>
      </vt:variant>
      <vt:variant>
        <vt:lpwstr>http://www.w3.org/TR/WCAG20/</vt:lpwstr>
      </vt:variant>
      <vt:variant>
        <vt:lpwstr>visual-audio-contrast-noaudio</vt:lpwstr>
      </vt:variant>
      <vt:variant>
        <vt:i4>7798898</vt:i4>
      </vt:variant>
      <vt:variant>
        <vt:i4>180</vt:i4>
      </vt:variant>
      <vt:variant>
        <vt:i4>0</vt:i4>
      </vt:variant>
      <vt:variant>
        <vt:i4>5</vt:i4>
      </vt:variant>
      <vt:variant>
        <vt:lpwstr>http://www.w3.org/TR/WCAG20/</vt:lpwstr>
      </vt:variant>
      <vt:variant>
        <vt:lpwstr>visual-audio-contrast7</vt:lpwstr>
      </vt:variant>
      <vt:variant>
        <vt:i4>983127</vt:i4>
      </vt:variant>
      <vt:variant>
        <vt:i4>177</vt:i4>
      </vt:variant>
      <vt:variant>
        <vt:i4>0</vt:i4>
      </vt:variant>
      <vt:variant>
        <vt:i4>5</vt:i4>
      </vt:variant>
      <vt:variant>
        <vt:lpwstr>https://www.w3.org/TR/WCAG21/</vt:lpwstr>
      </vt:variant>
      <vt:variant>
        <vt:lpwstr>identify-purpose</vt:lpwstr>
      </vt:variant>
      <vt:variant>
        <vt:i4>2556002</vt:i4>
      </vt:variant>
      <vt:variant>
        <vt:i4>174</vt:i4>
      </vt:variant>
      <vt:variant>
        <vt:i4>0</vt:i4>
      </vt:variant>
      <vt:variant>
        <vt:i4>5</vt:i4>
      </vt:variant>
      <vt:variant>
        <vt:lpwstr>http://www.w3.org/TR/WCAG20/</vt:lpwstr>
      </vt:variant>
      <vt:variant>
        <vt:lpwstr>media-equiv-live-audio-only</vt:lpwstr>
      </vt:variant>
      <vt:variant>
        <vt:i4>5505092</vt:i4>
      </vt:variant>
      <vt:variant>
        <vt:i4>171</vt:i4>
      </vt:variant>
      <vt:variant>
        <vt:i4>0</vt:i4>
      </vt:variant>
      <vt:variant>
        <vt:i4>5</vt:i4>
      </vt:variant>
      <vt:variant>
        <vt:lpwstr>http://www.w3.org/TR/WCAG20/</vt:lpwstr>
      </vt:variant>
      <vt:variant>
        <vt:lpwstr>media-equiv-text-doc</vt:lpwstr>
      </vt:variant>
      <vt:variant>
        <vt:i4>4063293</vt:i4>
      </vt:variant>
      <vt:variant>
        <vt:i4>168</vt:i4>
      </vt:variant>
      <vt:variant>
        <vt:i4>0</vt:i4>
      </vt:variant>
      <vt:variant>
        <vt:i4>5</vt:i4>
      </vt:variant>
      <vt:variant>
        <vt:lpwstr>http://www.w3.org/TR/WCAG20/</vt:lpwstr>
      </vt:variant>
      <vt:variant>
        <vt:lpwstr>media-equiv-extended-ad</vt:lpwstr>
      </vt:variant>
      <vt:variant>
        <vt:i4>4522014</vt:i4>
      </vt:variant>
      <vt:variant>
        <vt:i4>165</vt:i4>
      </vt:variant>
      <vt:variant>
        <vt:i4>0</vt:i4>
      </vt:variant>
      <vt:variant>
        <vt:i4>5</vt:i4>
      </vt:variant>
      <vt:variant>
        <vt:lpwstr>http://www.w3.org/TR/WCAG20/</vt:lpwstr>
      </vt:variant>
      <vt:variant>
        <vt:lpwstr>media-equiv-sign</vt:lpwstr>
      </vt:variant>
      <vt:variant>
        <vt:i4>7602217</vt:i4>
      </vt:variant>
      <vt:variant>
        <vt:i4>162</vt:i4>
      </vt:variant>
      <vt:variant>
        <vt:i4>0</vt:i4>
      </vt:variant>
      <vt:variant>
        <vt:i4>5</vt:i4>
      </vt:variant>
      <vt:variant>
        <vt:lpwstr>https://www.w3.org/TR/WCAG21/</vt:lpwstr>
      </vt:variant>
      <vt:variant>
        <vt:lpwstr>status-messages</vt:lpwstr>
      </vt:variant>
      <vt:variant>
        <vt:i4>4980764</vt:i4>
      </vt:variant>
      <vt:variant>
        <vt:i4>159</vt:i4>
      </vt:variant>
      <vt:variant>
        <vt:i4>0</vt:i4>
      </vt:variant>
      <vt:variant>
        <vt:i4>5</vt:i4>
      </vt:variant>
      <vt:variant>
        <vt:lpwstr>http://www.w3.org/TR/WCAG20/</vt:lpwstr>
      </vt:variant>
      <vt:variant>
        <vt:lpwstr>minimize-error-reversible</vt:lpwstr>
      </vt:variant>
      <vt:variant>
        <vt:i4>2490475</vt:i4>
      </vt:variant>
      <vt:variant>
        <vt:i4>156</vt:i4>
      </vt:variant>
      <vt:variant>
        <vt:i4>0</vt:i4>
      </vt:variant>
      <vt:variant>
        <vt:i4>5</vt:i4>
      </vt:variant>
      <vt:variant>
        <vt:lpwstr>http://www.w3.org/TR/WCAG20/</vt:lpwstr>
      </vt:variant>
      <vt:variant>
        <vt:lpwstr>minimize-error-suggestions</vt:lpwstr>
      </vt:variant>
      <vt:variant>
        <vt:i4>655378</vt:i4>
      </vt:variant>
      <vt:variant>
        <vt:i4>153</vt:i4>
      </vt:variant>
      <vt:variant>
        <vt:i4>0</vt:i4>
      </vt:variant>
      <vt:variant>
        <vt:i4>5</vt:i4>
      </vt:variant>
      <vt:variant>
        <vt:lpwstr>http://www.w3.org/TR/WCAG20/</vt:lpwstr>
      </vt:variant>
      <vt:variant>
        <vt:lpwstr>consistent-behavior-consistent-functionality</vt:lpwstr>
      </vt:variant>
      <vt:variant>
        <vt:i4>983058</vt:i4>
      </vt:variant>
      <vt:variant>
        <vt:i4>150</vt:i4>
      </vt:variant>
      <vt:variant>
        <vt:i4>0</vt:i4>
      </vt:variant>
      <vt:variant>
        <vt:i4>5</vt:i4>
      </vt:variant>
      <vt:variant>
        <vt:lpwstr>http://www.w3.org/TR/WCAG20/</vt:lpwstr>
      </vt:variant>
      <vt:variant>
        <vt:lpwstr>consistent-behavior-consistent-locations</vt:lpwstr>
      </vt:variant>
      <vt:variant>
        <vt:i4>5046364</vt:i4>
      </vt:variant>
      <vt:variant>
        <vt:i4>147</vt:i4>
      </vt:variant>
      <vt:variant>
        <vt:i4>0</vt:i4>
      </vt:variant>
      <vt:variant>
        <vt:i4>5</vt:i4>
      </vt:variant>
      <vt:variant>
        <vt:lpwstr>http://www.w3.org/TR/WCAG20/</vt:lpwstr>
      </vt:variant>
      <vt:variant>
        <vt:lpwstr>meaning-other-lang-id</vt:lpwstr>
      </vt:variant>
      <vt:variant>
        <vt:i4>2424895</vt:i4>
      </vt:variant>
      <vt:variant>
        <vt:i4>144</vt:i4>
      </vt:variant>
      <vt:variant>
        <vt:i4>0</vt:i4>
      </vt:variant>
      <vt:variant>
        <vt:i4>5</vt:i4>
      </vt:variant>
      <vt:variant>
        <vt:lpwstr>http://www.w3.org/TR/WCAG20/</vt:lpwstr>
      </vt:variant>
      <vt:variant>
        <vt:lpwstr>navigation-mechanisms-focus-visible</vt:lpwstr>
      </vt:variant>
      <vt:variant>
        <vt:i4>1245266</vt:i4>
      </vt:variant>
      <vt:variant>
        <vt:i4>141</vt:i4>
      </vt:variant>
      <vt:variant>
        <vt:i4>0</vt:i4>
      </vt:variant>
      <vt:variant>
        <vt:i4>5</vt:i4>
      </vt:variant>
      <vt:variant>
        <vt:lpwstr>http://www.w3.org/TR/WCAG20/</vt:lpwstr>
      </vt:variant>
      <vt:variant>
        <vt:lpwstr>navigation-mechanisms-descriptive</vt:lpwstr>
      </vt:variant>
      <vt:variant>
        <vt:i4>7340141</vt:i4>
      </vt:variant>
      <vt:variant>
        <vt:i4>138</vt:i4>
      </vt:variant>
      <vt:variant>
        <vt:i4>0</vt:i4>
      </vt:variant>
      <vt:variant>
        <vt:i4>5</vt:i4>
      </vt:variant>
      <vt:variant>
        <vt:lpwstr>http://www.w3.org/TR/WCAG20/</vt:lpwstr>
      </vt:variant>
      <vt:variant>
        <vt:lpwstr>navigation-mechanisms-mult-loc</vt:lpwstr>
      </vt:variant>
      <vt:variant>
        <vt:i4>2031644</vt:i4>
      </vt:variant>
      <vt:variant>
        <vt:i4>135</vt:i4>
      </vt:variant>
      <vt:variant>
        <vt:i4>0</vt:i4>
      </vt:variant>
      <vt:variant>
        <vt:i4>5</vt:i4>
      </vt:variant>
      <vt:variant>
        <vt:lpwstr>https://www.w3.org/TR/WCAG21/</vt:lpwstr>
      </vt:variant>
      <vt:variant>
        <vt:lpwstr>content-on-hover-or-focus</vt:lpwstr>
      </vt:variant>
      <vt:variant>
        <vt:i4>1048654</vt:i4>
      </vt:variant>
      <vt:variant>
        <vt:i4>132</vt:i4>
      </vt:variant>
      <vt:variant>
        <vt:i4>0</vt:i4>
      </vt:variant>
      <vt:variant>
        <vt:i4>5</vt:i4>
      </vt:variant>
      <vt:variant>
        <vt:lpwstr>https://www.w3.org/TR/WCAG21/</vt:lpwstr>
      </vt:variant>
      <vt:variant>
        <vt:lpwstr>text-spacing</vt:lpwstr>
      </vt:variant>
      <vt:variant>
        <vt:i4>4325449</vt:i4>
      </vt:variant>
      <vt:variant>
        <vt:i4>129</vt:i4>
      </vt:variant>
      <vt:variant>
        <vt:i4>0</vt:i4>
      </vt:variant>
      <vt:variant>
        <vt:i4>5</vt:i4>
      </vt:variant>
      <vt:variant>
        <vt:lpwstr>https://www.w3.org/TR/WCAG21/</vt:lpwstr>
      </vt:variant>
      <vt:variant>
        <vt:lpwstr>non-text-contrast</vt:lpwstr>
      </vt:variant>
      <vt:variant>
        <vt:i4>6488169</vt:i4>
      </vt:variant>
      <vt:variant>
        <vt:i4>126</vt:i4>
      </vt:variant>
      <vt:variant>
        <vt:i4>0</vt:i4>
      </vt:variant>
      <vt:variant>
        <vt:i4>5</vt:i4>
      </vt:variant>
      <vt:variant>
        <vt:lpwstr>https://www.w3.org/TR/WCAG21/</vt:lpwstr>
      </vt:variant>
      <vt:variant>
        <vt:lpwstr>reflow</vt:lpwstr>
      </vt:variant>
      <vt:variant>
        <vt:i4>6488116</vt:i4>
      </vt:variant>
      <vt:variant>
        <vt:i4>123</vt:i4>
      </vt:variant>
      <vt:variant>
        <vt:i4>0</vt:i4>
      </vt:variant>
      <vt:variant>
        <vt:i4>5</vt:i4>
      </vt:variant>
      <vt:variant>
        <vt:lpwstr>http://www.w3.org/TR/WCAG20/</vt:lpwstr>
      </vt:variant>
      <vt:variant>
        <vt:lpwstr>visual-audio-contrast-text-presentation</vt:lpwstr>
      </vt:variant>
      <vt:variant>
        <vt:i4>6422624</vt:i4>
      </vt:variant>
      <vt:variant>
        <vt:i4>120</vt:i4>
      </vt:variant>
      <vt:variant>
        <vt:i4>0</vt:i4>
      </vt:variant>
      <vt:variant>
        <vt:i4>5</vt:i4>
      </vt:variant>
      <vt:variant>
        <vt:lpwstr>http://www.w3.org/TR/WCAG20/</vt:lpwstr>
      </vt:variant>
      <vt:variant>
        <vt:lpwstr>visual-audio-contrast-scale</vt:lpwstr>
      </vt:variant>
      <vt:variant>
        <vt:i4>6488190</vt:i4>
      </vt:variant>
      <vt:variant>
        <vt:i4>117</vt:i4>
      </vt:variant>
      <vt:variant>
        <vt:i4>0</vt:i4>
      </vt:variant>
      <vt:variant>
        <vt:i4>5</vt:i4>
      </vt:variant>
      <vt:variant>
        <vt:lpwstr>http://www.w3.org/TR/WCAG20/</vt:lpwstr>
      </vt:variant>
      <vt:variant>
        <vt:lpwstr>visual-audio-contrast-contrast</vt:lpwstr>
      </vt:variant>
      <vt:variant>
        <vt:i4>6422625</vt:i4>
      </vt:variant>
      <vt:variant>
        <vt:i4>114</vt:i4>
      </vt:variant>
      <vt:variant>
        <vt:i4>0</vt:i4>
      </vt:variant>
      <vt:variant>
        <vt:i4>5</vt:i4>
      </vt:variant>
      <vt:variant>
        <vt:lpwstr>https://www.w3.org/TR/WCAG21/</vt:lpwstr>
      </vt:variant>
      <vt:variant>
        <vt:lpwstr>identify-input-purpose</vt:lpwstr>
      </vt:variant>
      <vt:variant>
        <vt:i4>6619250</vt:i4>
      </vt:variant>
      <vt:variant>
        <vt:i4>111</vt:i4>
      </vt:variant>
      <vt:variant>
        <vt:i4>0</vt:i4>
      </vt:variant>
      <vt:variant>
        <vt:i4>5</vt:i4>
      </vt:variant>
      <vt:variant>
        <vt:lpwstr>https://www.w3.org/TR/WCAG21/</vt:lpwstr>
      </vt:variant>
      <vt:variant>
        <vt:lpwstr>orientation</vt:lpwstr>
      </vt:variant>
      <vt:variant>
        <vt:i4>7733300</vt:i4>
      </vt:variant>
      <vt:variant>
        <vt:i4>108</vt:i4>
      </vt:variant>
      <vt:variant>
        <vt:i4>0</vt:i4>
      </vt:variant>
      <vt:variant>
        <vt:i4>5</vt:i4>
      </vt:variant>
      <vt:variant>
        <vt:lpwstr>http://www.w3.org/TR/WCAG20/</vt:lpwstr>
      </vt:variant>
      <vt:variant>
        <vt:lpwstr>media-equiv-audio-desc-only</vt:lpwstr>
      </vt:variant>
      <vt:variant>
        <vt:i4>7733292</vt:i4>
      </vt:variant>
      <vt:variant>
        <vt:i4>105</vt:i4>
      </vt:variant>
      <vt:variant>
        <vt:i4>0</vt:i4>
      </vt:variant>
      <vt:variant>
        <vt:i4>5</vt:i4>
      </vt:variant>
      <vt:variant>
        <vt:lpwstr>http://www.w3.org/TR/WCAG20/</vt:lpwstr>
      </vt:variant>
      <vt:variant>
        <vt:lpwstr>media-equiv-real-time-captions</vt:lpwstr>
      </vt:variant>
      <vt:variant>
        <vt:i4>1638484</vt:i4>
      </vt:variant>
      <vt:variant>
        <vt:i4>102</vt:i4>
      </vt:variant>
      <vt:variant>
        <vt:i4>0</vt:i4>
      </vt:variant>
      <vt:variant>
        <vt:i4>5</vt:i4>
      </vt:variant>
      <vt:variant>
        <vt:lpwstr>http://www.w3.org/TR/WCAG20/</vt:lpwstr>
      </vt:variant>
      <vt:variant>
        <vt:lpwstr>ensure-compat-rsv</vt:lpwstr>
      </vt:variant>
      <vt:variant>
        <vt:i4>720961</vt:i4>
      </vt:variant>
      <vt:variant>
        <vt:i4>99</vt:i4>
      </vt:variant>
      <vt:variant>
        <vt:i4>0</vt:i4>
      </vt:variant>
      <vt:variant>
        <vt:i4>5</vt:i4>
      </vt:variant>
      <vt:variant>
        <vt:lpwstr>http://www.w3.org/TR/WCAG20/</vt:lpwstr>
      </vt:variant>
      <vt:variant>
        <vt:lpwstr>ensure-compat-parses</vt:lpwstr>
      </vt:variant>
      <vt:variant>
        <vt:i4>3735672</vt:i4>
      </vt:variant>
      <vt:variant>
        <vt:i4>96</vt:i4>
      </vt:variant>
      <vt:variant>
        <vt:i4>0</vt:i4>
      </vt:variant>
      <vt:variant>
        <vt:i4>5</vt:i4>
      </vt:variant>
      <vt:variant>
        <vt:lpwstr>http://www.w3.org/TR/WCAG20/</vt:lpwstr>
      </vt:variant>
      <vt:variant>
        <vt:lpwstr>minimize-error-cues</vt:lpwstr>
      </vt:variant>
      <vt:variant>
        <vt:i4>4456455</vt:i4>
      </vt:variant>
      <vt:variant>
        <vt:i4>93</vt:i4>
      </vt:variant>
      <vt:variant>
        <vt:i4>0</vt:i4>
      </vt:variant>
      <vt:variant>
        <vt:i4>5</vt:i4>
      </vt:variant>
      <vt:variant>
        <vt:lpwstr>http://www.w3.org/TR/WCAG20/</vt:lpwstr>
      </vt:variant>
      <vt:variant>
        <vt:lpwstr>minimize-error-identified</vt:lpwstr>
      </vt:variant>
      <vt:variant>
        <vt:i4>5111895</vt:i4>
      </vt:variant>
      <vt:variant>
        <vt:i4>90</vt:i4>
      </vt:variant>
      <vt:variant>
        <vt:i4>0</vt:i4>
      </vt:variant>
      <vt:variant>
        <vt:i4>5</vt:i4>
      </vt:variant>
      <vt:variant>
        <vt:lpwstr>http://www.w3.org/TR/WCAG20/</vt:lpwstr>
      </vt:variant>
      <vt:variant>
        <vt:lpwstr>consistent-behavior-unpredictable-change</vt:lpwstr>
      </vt:variant>
      <vt:variant>
        <vt:i4>5701712</vt:i4>
      </vt:variant>
      <vt:variant>
        <vt:i4>87</vt:i4>
      </vt:variant>
      <vt:variant>
        <vt:i4>0</vt:i4>
      </vt:variant>
      <vt:variant>
        <vt:i4>5</vt:i4>
      </vt:variant>
      <vt:variant>
        <vt:lpwstr>http://www.w3.org/TR/WCAG20/</vt:lpwstr>
      </vt:variant>
      <vt:variant>
        <vt:lpwstr>consistent-behavior-receive-focus</vt:lpwstr>
      </vt:variant>
      <vt:variant>
        <vt:i4>3342382</vt:i4>
      </vt:variant>
      <vt:variant>
        <vt:i4>84</vt:i4>
      </vt:variant>
      <vt:variant>
        <vt:i4>0</vt:i4>
      </vt:variant>
      <vt:variant>
        <vt:i4>5</vt:i4>
      </vt:variant>
      <vt:variant>
        <vt:lpwstr>http://www.w3.org/TR/WCAG20/</vt:lpwstr>
      </vt:variant>
      <vt:variant>
        <vt:lpwstr>meaning-doc-lang-id</vt:lpwstr>
      </vt:variant>
      <vt:variant>
        <vt:i4>393284</vt:i4>
      </vt:variant>
      <vt:variant>
        <vt:i4>81</vt:i4>
      </vt:variant>
      <vt:variant>
        <vt:i4>0</vt:i4>
      </vt:variant>
      <vt:variant>
        <vt:i4>5</vt:i4>
      </vt:variant>
      <vt:variant>
        <vt:lpwstr>https://www.w3.org/TR/WCAG21/</vt:lpwstr>
      </vt:variant>
      <vt:variant>
        <vt:lpwstr>motion-actuation</vt:lpwstr>
      </vt:variant>
      <vt:variant>
        <vt:i4>5832789</vt:i4>
      </vt:variant>
      <vt:variant>
        <vt:i4>78</vt:i4>
      </vt:variant>
      <vt:variant>
        <vt:i4>0</vt:i4>
      </vt:variant>
      <vt:variant>
        <vt:i4>5</vt:i4>
      </vt:variant>
      <vt:variant>
        <vt:lpwstr>https://www.w3.org/TR/WCAG21/</vt:lpwstr>
      </vt:variant>
      <vt:variant>
        <vt:lpwstr>label-in-name</vt:lpwstr>
      </vt:variant>
      <vt:variant>
        <vt:i4>6029330</vt:i4>
      </vt:variant>
      <vt:variant>
        <vt:i4>75</vt:i4>
      </vt:variant>
      <vt:variant>
        <vt:i4>0</vt:i4>
      </vt:variant>
      <vt:variant>
        <vt:i4>5</vt:i4>
      </vt:variant>
      <vt:variant>
        <vt:lpwstr>https://www.w3.org/TR/WCAG21/</vt:lpwstr>
      </vt:variant>
      <vt:variant>
        <vt:lpwstr>pointer-cancellation</vt:lpwstr>
      </vt:variant>
      <vt:variant>
        <vt:i4>4456457</vt:i4>
      </vt:variant>
      <vt:variant>
        <vt:i4>72</vt:i4>
      </vt:variant>
      <vt:variant>
        <vt:i4>0</vt:i4>
      </vt:variant>
      <vt:variant>
        <vt:i4>5</vt:i4>
      </vt:variant>
      <vt:variant>
        <vt:lpwstr>https://www.w3.org/TR/WCAG21/</vt:lpwstr>
      </vt:variant>
      <vt:variant>
        <vt:lpwstr>pointer-gestures</vt:lpwstr>
      </vt:variant>
      <vt:variant>
        <vt:i4>6815802</vt:i4>
      </vt:variant>
      <vt:variant>
        <vt:i4>69</vt:i4>
      </vt:variant>
      <vt:variant>
        <vt:i4>0</vt:i4>
      </vt:variant>
      <vt:variant>
        <vt:i4>5</vt:i4>
      </vt:variant>
      <vt:variant>
        <vt:lpwstr>http://www.w3.org/TR/WCAG20/</vt:lpwstr>
      </vt:variant>
      <vt:variant>
        <vt:lpwstr>navigation-mechanisms-refs</vt:lpwstr>
      </vt:variant>
      <vt:variant>
        <vt:i4>6160467</vt:i4>
      </vt:variant>
      <vt:variant>
        <vt:i4>66</vt:i4>
      </vt:variant>
      <vt:variant>
        <vt:i4>0</vt:i4>
      </vt:variant>
      <vt:variant>
        <vt:i4>5</vt:i4>
      </vt:variant>
      <vt:variant>
        <vt:lpwstr>http://www.w3.org/TR/WCAG20/</vt:lpwstr>
      </vt:variant>
      <vt:variant>
        <vt:lpwstr>navigation-mechanisms-focus-order</vt:lpwstr>
      </vt:variant>
      <vt:variant>
        <vt:i4>8060974</vt:i4>
      </vt:variant>
      <vt:variant>
        <vt:i4>63</vt:i4>
      </vt:variant>
      <vt:variant>
        <vt:i4>0</vt:i4>
      </vt:variant>
      <vt:variant>
        <vt:i4>5</vt:i4>
      </vt:variant>
      <vt:variant>
        <vt:lpwstr>http://www.w3.org/TR/WCAG20/</vt:lpwstr>
      </vt:variant>
      <vt:variant>
        <vt:lpwstr>navigation-mechanisms-title</vt:lpwstr>
      </vt:variant>
      <vt:variant>
        <vt:i4>6619188</vt:i4>
      </vt:variant>
      <vt:variant>
        <vt:i4>60</vt:i4>
      </vt:variant>
      <vt:variant>
        <vt:i4>0</vt:i4>
      </vt:variant>
      <vt:variant>
        <vt:i4>5</vt:i4>
      </vt:variant>
      <vt:variant>
        <vt:lpwstr>http://www.w3.org/TR/WCAG20/</vt:lpwstr>
      </vt:variant>
      <vt:variant>
        <vt:lpwstr>navigation-mechanisms-skip</vt:lpwstr>
      </vt:variant>
      <vt:variant>
        <vt:i4>851985</vt:i4>
      </vt:variant>
      <vt:variant>
        <vt:i4>57</vt:i4>
      </vt:variant>
      <vt:variant>
        <vt:i4>0</vt:i4>
      </vt:variant>
      <vt:variant>
        <vt:i4>5</vt:i4>
      </vt:variant>
      <vt:variant>
        <vt:lpwstr>http://www.w3.org/TR/WCAG20/</vt:lpwstr>
      </vt:variant>
      <vt:variant>
        <vt:lpwstr>seizure-does-not-violate</vt:lpwstr>
      </vt:variant>
      <vt:variant>
        <vt:i4>1048646</vt:i4>
      </vt:variant>
      <vt:variant>
        <vt:i4>54</vt:i4>
      </vt:variant>
      <vt:variant>
        <vt:i4>0</vt:i4>
      </vt:variant>
      <vt:variant>
        <vt:i4>5</vt:i4>
      </vt:variant>
      <vt:variant>
        <vt:lpwstr>http://www.w3.org/TR/WCAG20/</vt:lpwstr>
      </vt:variant>
      <vt:variant>
        <vt:lpwstr>time-limits-pause</vt:lpwstr>
      </vt:variant>
      <vt:variant>
        <vt:i4>6553726</vt:i4>
      </vt:variant>
      <vt:variant>
        <vt:i4>51</vt:i4>
      </vt:variant>
      <vt:variant>
        <vt:i4>0</vt:i4>
      </vt:variant>
      <vt:variant>
        <vt:i4>5</vt:i4>
      </vt:variant>
      <vt:variant>
        <vt:lpwstr>http://www.w3.org/TR/WCAG20/</vt:lpwstr>
      </vt:variant>
      <vt:variant>
        <vt:lpwstr>time-limits-required-behaviors</vt:lpwstr>
      </vt:variant>
      <vt:variant>
        <vt:i4>6881400</vt:i4>
      </vt:variant>
      <vt:variant>
        <vt:i4>48</vt:i4>
      </vt:variant>
      <vt:variant>
        <vt:i4>0</vt:i4>
      </vt:variant>
      <vt:variant>
        <vt:i4>5</vt:i4>
      </vt:variant>
      <vt:variant>
        <vt:lpwstr>https://www.w3.org/TR/WCAG21/</vt:lpwstr>
      </vt:variant>
      <vt:variant>
        <vt:lpwstr>character-key-shortcuts</vt:lpwstr>
      </vt:variant>
      <vt:variant>
        <vt:i4>3342457</vt:i4>
      </vt:variant>
      <vt:variant>
        <vt:i4>45</vt:i4>
      </vt:variant>
      <vt:variant>
        <vt:i4>0</vt:i4>
      </vt:variant>
      <vt:variant>
        <vt:i4>5</vt:i4>
      </vt:variant>
      <vt:variant>
        <vt:lpwstr>http://www.w3.org/TR/WCAG20/</vt:lpwstr>
      </vt:variant>
      <vt:variant>
        <vt:lpwstr>keyboard-operation-trapping</vt:lpwstr>
      </vt:variant>
      <vt:variant>
        <vt:i4>2031639</vt:i4>
      </vt:variant>
      <vt:variant>
        <vt:i4>42</vt:i4>
      </vt:variant>
      <vt:variant>
        <vt:i4>0</vt:i4>
      </vt:variant>
      <vt:variant>
        <vt:i4>5</vt:i4>
      </vt:variant>
      <vt:variant>
        <vt:lpwstr>http://www.w3.org/TR/WCAG20/</vt:lpwstr>
      </vt:variant>
      <vt:variant>
        <vt:lpwstr>keyboard-operation-keyboard-operable</vt:lpwstr>
      </vt:variant>
      <vt:variant>
        <vt:i4>3473504</vt:i4>
      </vt:variant>
      <vt:variant>
        <vt:i4>39</vt:i4>
      </vt:variant>
      <vt:variant>
        <vt:i4>0</vt:i4>
      </vt:variant>
      <vt:variant>
        <vt:i4>5</vt:i4>
      </vt:variant>
      <vt:variant>
        <vt:lpwstr>http://www.w3.org/TR/WCAG20/</vt:lpwstr>
      </vt:variant>
      <vt:variant>
        <vt:lpwstr>visual-audio-contrast-dis-audio</vt:lpwstr>
      </vt:variant>
      <vt:variant>
        <vt:i4>3407973</vt:i4>
      </vt:variant>
      <vt:variant>
        <vt:i4>36</vt:i4>
      </vt:variant>
      <vt:variant>
        <vt:i4>0</vt:i4>
      </vt:variant>
      <vt:variant>
        <vt:i4>5</vt:i4>
      </vt:variant>
      <vt:variant>
        <vt:lpwstr>http://www.w3.org/TR/WCAG20/</vt:lpwstr>
      </vt:variant>
      <vt:variant>
        <vt:lpwstr>visual-audio-contrast-without-color</vt:lpwstr>
      </vt:variant>
      <vt:variant>
        <vt:i4>3211326</vt:i4>
      </vt:variant>
      <vt:variant>
        <vt:i4>33</vt:i4>
      </vt:variant>
      <vt:variant>
        <vt:i4>0</vt:i4>
      </vt:variant>
      <vt:variant>
        <vt:i4>5</vt:i4>
      </vt:variant>
      <vt:variant>
        <vt:lpwstr>http://www.w3.org/TR/WCAG20/</vt:lpwstr>
      </vt:variant>
      <vt:variant>
        <vt:lpwstr>content-structure-separation-understanding</vt:lpwstr>
      </vt:variant>
      <vt:variant>
        <vt:i4>4325459</vt:i4>
      </vt:variant>
      <vt:variant>
        <vt:i4>30</vt:i4>
      </vt:variant>
      <vt:variant>
        <vt:i4>0</vt:i4>
      </vt:variant>
      <vt:variant>
        <vt:i4>5</vt:i4>
      </vt:variant>
      <vt:variant>
        <vt:lpwstr>http://www.w3.org/TR/WCAG20/</vt:lpwstr>
      </vt:variant>
      <vt:variant>
        <vt:lpwstr>content-structure-separation-sequence</vt:lpwstr>
      </vt:variant>
      <vt:variant>
        <vt:i4>5111872</vt:i4>
      </vt:variant>
      <vt:variant>
        <vt:i4>27</vt:i4>
      </vt:variant>
      <vt:variant>
        <vt:i4>0</vt:i4>
      </vt:variant>
      <vt:variant>
        <vt:i4>5</vt:i4>
      </vt:variant>
      <vt:variant>
        <vt:lpwstr>http://www.w3.org/TR/WCAG20/</vt:lpwstr>
      </vt:variant>
      <vt:variant>
        <vt:lpwstr>content-structure-separation-programmatic</vt:lpwstr>
      </vt:variant>
      <vt:variant>
        <vt:i4>7667831</vt:i4>
      </vt:variant>
      <vt:variant>
        <vt:i4>24</vt:i4>
      </vt:variant>
      <vt:variant>
        <vt:i4>0</vt:i4>
      </vt:variant>
      <vt:variant>
        <vt:i4>5</vt:i4>
      </vt:variant>
      <vt:variant>
        <vt:lpwstr>http://www.w3.org/TR/WCAG20/</vt:lpwstr>
      </vt:variant>
      <vt:variant>
        <vt:lpwstr>media-equiv-audio-desc</vt:lpwstr>
      </vt:variant>
      <vt:variant>
        <vt:i4>4915230</vt:i4>
      </vt:variant>
      <vt:variant>
        <vt:i4>21</vt:i4>
      </vt:variant>
      <vt:variant>
        <vt:i4>0</vt:i4>
      </vt:variant>
      <vt:variant>
        <vt:i4>5</vt:i4>
      </vt:variant>
      <vt:variant>
        <vt:lpwstr>http://www.w3.org/TR/WCAG20/</vt:lpwstr>
      </vt:variant>
      <vt:variant>
        <vt:lpwstr>media-equiv-captions</vt:lpwstr>
      </vt:variant>
      <vt:variant>
        <vt:i4>7733296</vt:i4>
      </vt:variant>
      <vt:variant>
        <vt:i4>18</vt:i4>
      </vt:variant>
      <vt:variant>
        <vt:i4>0</vt:i4>
      </vt:variant>
      <vt:variant>
        <vt:i4>5</vt:i4>
      </vt:variant>
      <vt:variant>
        <vt:lpwstr>http://www.w3.org/TR/WCAG20/</vt:lpwstr>
      </vt:variant>
      <vt:variant>
        <vt:lpwstr>media-equiv-av-only-alt</vt:lpwstr>
      </vt:variant>
      <vt:variant>
        <vt:i4>2883708</vt:i4>
      </vt:variant>
      <vt:variant>
        <vt:i4>15</vt:i4>
      </vt:variant>
      <vt:variant>
        <vt:i4>0</vt:i4>
      </vt:variant>
      <vt:variant>
        <vt:i4>5</vt:i4>
      </vt:variant>
      <vt:variant>
        <vt:lpwstr>http://www.w3.org/TR/WCAG20/</vt:lpwstr>
      </vt:variant>
      <vt:variant>
        <vt:lpwstr>text-equiv-all</vt:lpwstr>
      </vt:variant>
      <vt:variant>
        <vt:i4>6160405</vt:i4>
      </vt:variant>
      <vt:variant>
        <vt:i4>12</vt:i4>
      </vt:variant>
      <vt:variant>
        <vt:i4>0</vt:i4>
      </vt:variant>
      <vt:variant>
        <vt:i4>5</vt:i4>
      </vt:variant>
      <vt:variant>
        <vt:lpwstr>https://www.w3.org/TR/WCAG20/</vt:lpwstr>
      </vt:variant>
      <vt:variant>
        <vt:lpwstr>conformance-reqs</vt:lpwstr>
      </vt:variant>
      <vt:variant>
        <vt:i4>1900562</vt:i4>
      </vt:variant>
      <vt:variant>
        <vt:i4>9</vt:i4>
      </vt:variant>
      <vt:variant>
        <vt:i4>0</vt:i4>
      </vt:variant>
      <vt:variant>
        <vt:i4>5</vt:i4>
      </vt:variant>
      <vt:variant>
        <vt:lpwstr>https://www.w3.org/TR/WCAG21</vt:lpwstr>
      </vt:variant>
      <vt:variant>
        <vt:lpwstr/>
      </vt:variant>
      <vt:variant>
        <vt:i4>917530</vt:i4>
      </vt:variant>
      <vt:variant>
        <vt:i4>6</vt:i4>
      </vt:variant>
      <vt:variant>
        <vt:i4>0</vt:i4>
      </vt:variant>
      <vt:variant>
        <vt:i4>5</vt:i4>
      </vt:variant>
      <vt:variant>
        <vt:lpwstr>http://www.w3.org/TR/2008/REC-WCAG20-20081211</vt:lpwstr>
      </vt:variant>
      <vt:variant>
        <vt:lpwstr/>
      </vt:variant>
      <vt:variant>
        <vt:i4>6553653</vt:i4>
      </vt:variant>
      <vt:variant>
        <vt:i4>3</vt:i4>
      </vt:variant>
      <vt:variant>
        <vt:i4>0</vt:i4>
      </vt:variant>
      <vt:variant>
        <vt:i4>5</vt:i4>
      </vt:variant>
      <vt:variant>
        <vt:lpwstr>https://www.dhs.gov/trusted-tester</vt:lpwstr>
      </vt:variant>
      <vt:variant>
        <vt:lpwstr/>
      </vt:variant>
      <vt:variant>
        <vt:i4>2818174</vt:i4>
      </vt:variant>
      <vt:variant>
        <vt:i4>0</vt:i4>
      </vt:variant>
      <vt:variant>
        <vt:i4>0</vt:i4>
      </vt:variant>
      <vt:variant>
        <vt:i4>5</vt:i4>
      </vt:variant>
      <vt:variant>
        <vt:lpwstr>https://support.microsoft.com/accessibility/enterprise-answer-desk</vt:lpwstr>
      </vt:variant>
      <vt:variant>
        <vt:lpwstr/>
      </vt:variant>
    </vt:vector>
  </HLinks>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
  <cp:keywords/>
  <cp:lastModifiedBy/>
  <cp:revision>1</cp:revision>
  <dcterms:created xsi:type="dcterms:W3CDTF">2025-05-09T20:38:00Z</dcterms:created>
  <dcterms:modified xsi:type="dcterms:W3CDTF">2025-07-23T16:22:00Z</dcterms:modified>
  <cp:contentStatus>Final</cp:contentStatus>
</cp:coreProperties>
</file>

<file path=docProps/custom.xml><?xml version="1.0" encoding="utf-8"?>
<Properties xmlns="http://schemas.openxmlformats.org/officeDocument/2006/custom-properties" xmlns:vt="http://schemas.openxmlformats.org/officeDocument/2006/docPropsVTypes">
  <property fmtid="{D5CDD505-2E9C-101B-9397-08002B2CF9AE}" pid="2" name="_MarkAsFinal">
    <vt:bool>true</vt:bool>
  </property>
</Properties>
</file>