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E1A02C3">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61985D80"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Message Header Analyzer</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19,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Utility that analyzes email message headers to help in understanding things like fraud, etc. Used internally by support and externally by customers.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3420C"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3420C"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3420C"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3420C"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3420C"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3420C"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3420C"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1) List items are not defined correctly in the page.</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3420C"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3420C"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3420C"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3420C"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3420C"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2D47E259" w:rsidR="00AE2C1D" w:rsidRPr="0036636B" w:rsidRDefault="00AE2C1D" w:rsidP="00AE2C1D">
            <w:pPr>
              <w:spacing w:after="0" w:line="240" w:lineRule="auto"/>
              <w:rPr>
                <w:rFonts w:ascii="Segoe UI" w:eastAsia="Times New Roman" w:hAnsi="Segoe UI" w:cs="Segoe UI"/>
              </w:rPr>
            </w:pPr>
            <w:r>
              <w:rPr>
                <w:rFonts w:ascii="Segoe UI" w:hAnsi="Segoe UI" w:cs="Segoe UI"/>
              </w:rPr>
              <w:t>Keyboard focus is not moving to the multiple controls in the page, while navigating using tab key</w:t>
            </w:r>
            <w:r w:rsidR="000E2519">
              <w:rPr>
                <w:rFonts w:ascii="Segoe UI" w:hAnsi="Segoe UI" w:cs="Segoe UI"/>
              </w:rPr>
              <w:t>.</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3420C"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3420C"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3420C"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3420C"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3420C"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3420C"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3420C"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3420C"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Keyboard focus is moving out of the dialog box without closing the dialog.</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3420C"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3420C"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3420C"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3420C"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3420C"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3420C"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3420C"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3420C"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3420C"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3420C"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r>
              <w:rPr>
                <w:rFonts w:ascii="Segoe UI" w:hAnsi="Segoe UI" w:cs="Segoe UI"/>
              </w:rPr>
              <w:t>Labels are not associated with the 'Links' present in the antispam tab, while navigating using tab key.</w:t>
            </w: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3420C"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3420C"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 State and incorrect role are defined for control.</w:t>
            </w:r>
            <w:r>
              <w:rPr>
                <w:rFonts w:ascii="Segoe UI" w:hAnsi="Segoe UI" w:cs="Segoe UI"/>
              </w:rPr>
              <w:br/>
              <w:t>- Role and State are not defined for control.</w:t>
            </w:r>
            <w:r>
              <w:rPr>
                <w:rFonts w:ascii="Segoe UI" w:hAnsi="Segoe UI" w:cs="Segoe UI"/>
              </w:rPr>
              <w:br/>
              <w:t>- Name and role is not defined for control.</w:t>
            </w:r>
            <w:r>
              <w:rPr>
                <w:rFonts w:ascii="Segoe UI" w:hAnsi="Segoe UI" w:cs="Segoe UI"/>
              </w:rPr>
              <w:br/>
              <w:t>- Role and Sorting information is not narrated for controls.</w:t>
            </w:r>
            <w:r>
              <w:rPr>
                <w:rFonts w:ascii="Segoe UI" w:hAnsi="Segoe UI" w:cs="Segoe UI"/>
              </w:rPr>
              <w:br/>
              <w:t>- Name and Role are not defined for dialog.</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A3420C"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A3420C"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A3420C"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3420C"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A3420C"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Luminosity contrast ratio for Multiple text is less than minimum required ratio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A3420C"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A3420C"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A3420C"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A3420C"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Luminosity contrast ratio of multiple buttons with background fails to meet the required ratio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A3420C"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A3420C"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A3420C"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A3420C"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A3420C"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A3420C"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A3420C"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A3420C"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A3420C"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A3420C"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A3420C"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A3420C"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A3420C"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A3420C"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A3420C"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3420C"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A3420C"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A3420C"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A3420C"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A3420C"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A3420C"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A3420C"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A3420C"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A3420C"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3420C"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A3420C"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3420C"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A3420C"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A3420C"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A3420C"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3420C"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3420C"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A3420C"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A3420C"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A3420C"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A3420C"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A3420C"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A3420C"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A3420C"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519"/>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441F"/>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278F"/>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20C"/>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37E4CE-5E0C-4556-999D-E3F6BC1071A4}">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2425</Words>
  <Characters>13829</Characters>
  <Application>Microsoft Office Word</Application>
  <DocSecurity>8</DocSecurity>
  <Lines>115</Lines>
  <Paragraphs>32</Paragraphs>
  <ScaleCrop>false</ScaleCrop>
  <Company/>
  <LinksUpToDate>false</LinksUpToDate>
  <CharactersWithSpaces>16222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2024-07-22T18:18:00Z</dcterms:created>
  <dcterms:modified xsi:type="dcterms:W3CDTF">2024-07-22T18:18:00Z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