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4842A8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A6A996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SharePoint Spaces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An optional SharePoint feature where users can create and publish 3D environments for others to view and explore. SharePoint Site admins can disable the feature on any SharePoint site from the “Manage Site Features” page.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The spaces 3D canvas renders all content as a camera view of the 3D scene that does not have a text alternative.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C4D5964" w:rsidR="00AE2C1D" w:rsidRPr="0036636B" w:rsidRDefault="00AE2C1D" w:rsidP="00AE2C1D">
            <w:pPr>
              <w:spacing w:after="0" w:line="240" w:lineRule="auto"/>
              <w:rPr>
                <w:rFonts w:eastAsia="Times New Roman" w:cs="Segoe UI"/>
              </w:rPr>
            </w:pPr>
            <w:r>
              <w:rPr>
                <w:rFonts w:cs="Segoe UI"/>
              </w:rPr>
              <w:t xml:space="preserve">The spaces 3D canvas renders all content as a camera view of the 3D scene. Relationships between content elements are not available </w:t>
            </w:r>
            <w:r w:rsidR="00B33159">
              <w:rPr>
                <w:rFonts w:cs="Segoe UI"/>
              </w:rPr>
              <w:t>programmatically</w:t>
            </w:r>
            <w:r>
              <w:rPr>
                <w:rFonts w:cs="Segoe UI"/>
              </w:rPr>
              <w: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The spaces 3D canvas renders all content as a camera view of the 3D scene. Individual content elements within the scene are ordered in 3D space by each space author, but this ordering is not reflected as a sequence.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spaces 3D canvas renders all content as a camera view of the 3D scene that shows as a single element when navigating by keyboard. Individual content elements within the 3D scene cannot be selected, but the SharePoint UI around the 3D canvas can be operated using a keyboard only.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The spaces 3D canvas renders all content as a camera view of the 3D scene that shows as a single element when navigating by keyboard. Individual content elements within the 3D scene cannot be selected, but the SharePoint UI around the 3D canvas can be operated using a keyboard only and the 3D canvas does not interfere with any bypass blocks functionality in the surrounding SharePoint UI.</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spaces 3D canvas renders all content as a camera view of the 3D scene that shows as a single element. Individual content elements within the 3D scene cannot be accessed, but the 3D canvas appears in a logical location within the surrounding SharePoint UI.</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38AFFB03" w:rsidR="00DA7252" w:rsidRPr="0036636B" w:rsidRDefault="00DA7252" w:rsidP="00DA7252">
            <w:pPr>
              <w:spacing w:after="0" w:line="240" w:lineRule="auto"/>
              <w:rPr>
                <w:rFonts w:eastAsia="Times New Roman" w:cs="Segoe UI"/>
              </w:rPr>
            </w:pPr>
            <w:r>
              <w:rPr>
                <w:rFonts w:cs="Segoe UI"/>
              </w:rPr>
              <w:t xml:space="preserve">The spaces 3D canvas renders all content as a camera view of the 3D scene that shows as a single element to assistive technologies. Individual content elements within the 3D scene cannot </w:t>
            </w:r>
            <w:r w:rsidR="00B33159">
              <w:rPr>
                <w:rFonts w:cs="Segoe UI"/>
              </w:rPr>
              <w:t>interact</w:t>
            </w:r>
            <w:r>
              <w:rPr>
                <w:rFonts w:cs="Segoe UI"/>
              </w:rPr>
              <w:t xml:space="preserve"> with via assistive technologies, but the SharePoint UI around the 3D canvas is not negatively impacted.</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Text contents </w:t>
            </w:r>
            <w:proofErr w:type="gramStart"/>
            <w:r>
              <w:rPr>
                <w:rFonts w:cs="Segoe UI"/>
              </w:rPr>
              <w:t>may get overlapped</w:t>
            </w:r>
            <w:proofErr w:type="gramEnd"/>
            <w:r>
              <w:rPr>
                <w:rFonts w:cs="Segoe UI"/>
              </w:rPr>
              <w:t xml:space="preserve"> at zoom levels 200%+. In-canvas text is rendered as images and does not resize in view mode. Text size can be adjusted in edit mode.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r>
              <w:rPr>
                <w:rFonts w:cs="Segoe UI"/>
              </w:rPr>
              <w:t>The 3D canvas is rendered entirely as an image. The underlying technology does not allow rendering text as text for a WebGL canvas.</w:t>
            </w: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In-canvas text is rendered as images and does not resize in view mode. Text size can be adjusted in edit mode.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The spaces 3D canvas renders all content as a camera view of the 3D scene that shows as a single element when navigating by keyboard. Individual content elements within the 3D scene cannot be selected, but the SharePoint UI around the 3D canvas can be operated using a keyboard only and the 3D canvas does not interfere with visible focus for the surrounding UI elements.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Users are not able to define the language of any specific part.</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D5BBA"/>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5FE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15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4CA9"/>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28132-4DF2-481C-8D40-E35FB680B28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2901</Words>
  <Characters>16542</Characters>
  <Application>Microsoft Office Word</Application>
  <DocSecurity>8</DocSecurity>
  <Lines>137</Lines>
  <Paragraphs>38</Paragraphs>
  <ScaleCrop>false</ScaleCrop>
  <Company/>
  <LinksUpToDate>false</LinksUpToDate>
  <CharactersWithSpaces>19405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2024-11-01T18:32:00Z</dcterms:created>
  <dcterms:modified xsi:type="dcterms:W3CDTF">2024-11-01T18:33:00Z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