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5BC857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Incentives Program Design Services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14,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Services used to power program design of Partner incentives. These include </w:t>
      </w:r>
      <w:proofErr w:type="gramStart"/>
      <w:r>
        <w:rPr>
          <w:rFonts w:ascii="Segoe UI" w:eastAsia="Times New Roman" w:hAnsi="Segoe UI" w:cs="Segoe UI"/>
        </w:rPr>
        <w:t>web based</w:t>
      </w:r>
      <w:proofErr w:type="gramEnd"/>
      <w:r>
        <w:rPr>
          <w:rFonts w:ascii="Segoe UI" w:eastAsia="Times New Roman" w:hAnsi="Segoe UI" w:cs="Segoe UI"/>
        </w:rPr>
        <w:t xml:space="preserve"> interfaces used by internal Microsoft users to configure incentive programs where configuration is then consumed by calculation and eligibility services. Examples </w:t>
      </w:r>
      <w:proofErr w:type="gramStart"/>
      <w:r>
        <w:rPr>
          <w:rFonts w:ascii="Segoe UI" w:eastAsia="Times New Roman" w:hAnsi="Segoe UI" w:cs="Segoe UI"/>
        </w:rPr>
        <w:t>are:</w:t>
      </w:r>
      <w:proofErr w:type="gramEnd"/>
      <w:r>
        <w:rPr>
          <w:rFonts w:ascii="Segoe UI" w:eastAsia="Times New Roman" w:hAnsi="Segoe UI" w:cs="Segoe UI"/>
        </w:rPr>
        <w:t xml:space="preserve"> creating new MCI engagements, modifying calculation rules. It also includes UX &amp; API used by Microsoft Partners to view the engagements they are enrolled and eligible for.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F5A7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F5A7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F5A7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F5A7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F5A7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F5A7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F5A7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1. Heading level is not provided for "Quantum levers v2.0" and "Quantum levers v1.0" heading text</w:t>
            </w:r>
            <w:r>
              <w:rPr>
                <w:rFonts w:ascii="Segoe UI" w:hAnsi="Segoe UI" w:cs="Segoe UI"/>
              </w:rPr>
              <w:br/>
              <w:t>2. Ensures role attribute has an appropriate value for the element present under the start date and end date under Lever draft</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F5A7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F5A7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F5A7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F5A7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F5A7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1. Not able to check the checkboxes of dropdown through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F5A7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F5A7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F5A7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F5A7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F5A7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F5A7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F5A7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F5A7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1. Keyboard focus is not moving to dialog as soon as it opens</w:t>
            </w:r>
            <w:r>
              <w:rPr>
                <w:rFonts w:ascii="Segoe UI" w:hAnsi="Segoe UI" w:cs="Segoe UI"/>
              </w:rPr>
              <w:br/>
              <w:t>2. Extra tab is encountered while navigating via keyboard after dropdown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F5A7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F5A7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F5A7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F5A7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F5A7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F5A7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F5A7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F5A7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F5A7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F5A7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F5A7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F5A7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8442F47" w:rsidR="00DA7252" w:rsidRPr="0036636B" w:rsidRDefault="00DA7252" w:rsidP="00DA7252">
            <w:pPr>
              <w:spacing w:after="0" w:line="240" w:lineRule="auto"/>
              <w:rPr>
                <w:rFonts w:ascii="Segoe UI" w:eastAsia="Times New Roman" w:hAnsi="Segoe UI" w:cs="Segoe UI"/>
              </w:rPr>
            </w:pPr>
            <w:r>
              <w:rPr>
                <w:rFonts w:ascii="Segoe UI" w:hAnsi="Segoe UI" w:cs="Segoe UI"/>
              </w:rPr>
              <w:t>1. Need to ensure buttons have discernible text</w:t>
            </w:r>
            <w:r w:rsidR="007218A0">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7F5A7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7F5A7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7F5A7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F5A7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7F5A7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7F5A7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7F5A7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7F5A7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7F5A7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1. Color contrast for focus border of "Request approval" button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7F5A7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7F5A7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7F5A7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7F5A7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7F5A7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7F5A7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7F5A7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7F5A7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7F5A7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7F5A7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7F5A7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1. Screen reader is not announcing Loading message after invoking "Request Approval" button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7F5A7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7F5A7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7F5A7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7F5A7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F5A7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7F5A7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7F5A7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7F5A7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7F5A7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7F5A7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7F5A7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7F5A7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7F5A7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7F5A7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7F5A7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7F5A7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7F5A7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7F5A7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7F5A7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7F5A7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7F5A7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7F5A7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7F5A7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7F5A7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7F5A7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7F5A7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7F5A7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7F5A7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1B60"/>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8A0"/>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5A78"/>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617"/>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FC6665-DA6A-4C63-8602-F886B11F460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2452</Words>
  <Characters>13978</Characters>
  <Application>Microsoft Office Word</Application>
  <DocSecurity>8</DocSecurity>
  <Lines>116</Lines>
  <Paragraphs>32</Paragraphs>
  <ScaleCrop>false</ScaleCrop>
  <Company/>
  <LinksUpToDate>false</LinksUpToDate>
  <CharactersWithSpaces>16398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2024-06-17T22:51:00Z</dcterms:created>
  <dcterms:modified xsi:type="dcterms:W3CDTF">2024-06-17T22:51:00Z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