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706FC" w14:textId="77777777" w:rsidR="00054EF7" w:rsidRDefault="00054EF7" w:rsidP="00CC0136">
      <w:pPr>
        <w:rPr>
          <w:rFonts w:cs="Segoe UI"/>
          <w:sz w:val="24"/>
          <w:szCs w:val="24"/>
        </w:rPr>
      </w:pPr>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27910AA" w:rsidR="00C54D75" w:rsidRPr="00C54D75" w:rsidRDefault="36962CF4" w:rsidP="36962CF4">
      <w:pPr>
        <w:spacing w:after="160"/>
        <w:contextualSpacing w:val="0"/>
        <w:rPr>
          <w:rFonts w:eastAsia="Segoe UI" w:cs="Segoe UI"/>
        </w:rPr>
      </w:pPr>
      <w:r w:rsidRPr="36962CF4">
        <w:rPr>
          <w:rFonts w:eastAsia="Segoe UI" w:cs="Segoe UI"/>
        </w:rPr>
        <w:t>Date</w:t>
      </w:r>
      <w:r w:rsidR="0069160E">
        <w:rPr>
          <w:rFonts w:eastAsia="Segoe UI" w:cs="Segoe UI"/>
        </w:rPr>
        <w:t xml:space="preserve"> of Report</w:t>
      </w:r>
      <w:r w:rsidRPr="36962CF4">
        <w:rPr>
          <w:rFonts w:eastAsia="Segoe UI" w:cs="Segoe UI"/>
        </w:rPr>
        <w:t xml:space="preserve">: </w:t>
      </w:r>
      <w:r>
        <w:rPr>
          <w:rFonts w:eastAsia="Segoe UI" w:cs="Segoe UI"/>
        </w:rPr>
        <w:t>June 22, 2022</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OneNote</w:t>
      </w:r>
    </w:p>
    <w:p w14:paraId="416E81E0" w14:textId="5F75B0E3"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sidR="00C24198">
        <w:rPr>
          <w:rFonts w:cs="Segoe UI"/>
        </w:rPr>
        <w:t>OneNote is a digital note-taking app that provides a single place for keeping all of your notes, research, plans, and information — everything you need to remember and manage in your life at home, at work, or at school.</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Win32</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10"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1"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CD4425" w:rsidP="00A47906">
            <w:hyperlink r:id="rId12"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CD4425" w:rsidP="00A47906">
            <w:hyperlink r:id="rId13"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CD4425" w:rsidP="00A47906">
            <w:hyperlink r:id="rId14"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CD4425" w:rsidP="00A47906">
            <w:hyperlink r:id="rId15"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CD4425" w:rsidP="00A47906">
            <w:hyperlink r:id="rId16"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0" w:name="_Section_1194.21_Software"/>
      <w:bookmarkStart w:id="1" w:name="_Level_A"/>
      <w:bookmarkStart w:id="2" w:name="LevelA"/>
      <w:bookmarkStart w:id="3" w:name="perceivable"/>
      <w:bookmarkEnd w:id="0"/>
      <w:bookmarkEnd w:id="1"/>
      <w:r w:rsidRPr="00780DAA">
        <w:t>Web Content Accessibility Guidelines (WCAG) 2.</w:t>
      </w:r>
      <w:r w:rsidR="007202CB">
        <w:t>1</w:t>
      </w:r>
      <w:r w:rsidRPr="00780DAA">
        <w:t xml:space="preserve"> </w:t>
      </w:r>
      <w:r w:rsidR="00D55227">
        <w:br/>
      </w:r>
    </w:p>
    <w:bookmarkEnd w:id="2"/>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bookmarkStart w:id="4" w:name="_Hlk106872917"/>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7"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lastRenderedPageBreak/>
              <w:t>Supported With Exceptions</w:t>
            </w:r>
          </w:p>
        </w:tc>
        <w:tc>
          <w:tcPr>
            <w:tcW w:w="3895" w:type="dxa"/>
          </w:tcPr>
          <w:p w14:paraId="1DA3ABF6" w14:textId="2E8F96F5" w:rsidR="00DC03E4" w:rsidRPr="00780DAA" w:rsidRDefault="00DC03E4" w:rsidP="001E4B07">
            <w:pPr>
              <w:rPr>
                <w:rFonts w:cs="Segoe UI"/>
              </w:rPr>
            </w:pPr>
            <w:r>
              <w:t>[Canvas-image]: Screen reader announce</w:t>
            </w:r>
            <w:r w:rsidR="00A64553">
              <w:t>s</w:t>
            </w:r>
            <w:r>
              <w:t xml:space="preserve"> different alt text for image in 'OneNote application' and 'Word application' </w:t>
            </w:r>
            <w:r w:rsidR="00A64553">
              <w:t>when</w:t>
            </w:r>
            <w:r>
              <w:t xml:space="preserve"> user cop</w:t>
            </w:r>
            <w:r w:rsidR="00A64553">
              <w:t>ies</w:t>
            </w:r>
            <w:r>
              <w:t xml:space="preserve"> image from </w:t>
            </w:r>
            <w:r w:rsidR="00A64553">
              <w:t>OneNote</w:t>
            </w:r>
            <w:r>
              <w:t xml:space="preserve"> to </w:t>
            </w:r>
            <w:r w:rsidR="00A64553">
              <w:t>W</w:t>
            </w:r>
            <w:r>
              <w:t>ord app.</w:t>
            </w:r>
          </w:p>
        </w:tc>
      </w:tr>
      <w:bookmarkEnd w:id="4"/>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w:t>
            </w:r>
            <w:r w:rsidRPr="00780DAA">
              <w:rPr>
                <w:rFonts w:cs="Segoe UI"/>
                <w:szCs w:val="20"/>
              </w:rPr>
              <w:lastRenderedPageBreak/>
              <w:t>provided for all prerecorded video content in synchronized media.</w:t>
            </w:r>
          </w:p>
        </w:tc>
        <w:tc>
          <w:tcPr>
            <w:tcW w:w="3060" w:type="dxa"/>
          </w:tcPr>
          <w:p w14:paraId="4E1AC2E0" w14:textId="0721D8D9" w:rsidR="00F46FD2" w:rsidRDefault="00F46FD2" w:rsidP="00F46FD2">
            <w:r>
              <w:lastRenderedPageBreak/>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 With Exceptions</w:t>
            </w:r>
          </w:p>
        </w:tc>
        <w:tc>
          <w:tcPr>
            <w:tcW w:w="3780" w:type="dxa"/>
            <w:gridSpan w:val="2"/>
          </w:tcPr>
          <w:p w14:paraId="1DA3AC16" w14:textId="462D9F1D" w:rsidR="00DC03E4" w:rsidRPr="00780DAA" w:rsidRDefault="00DC03E4" w:rsidP="00DC03E4">
            <w:pPr>
              <w:rPr>
                <w:rFonts w:cs="Segoe UI"/>
              </w:rPr>
            </w:pPr>
            <w:r>
              <w:t>[Options &gt; Experiment &gt; Flight Assignments and Overrides]: Screen Reader does not convey the searched result information to the user while typing any character in 'Search Flight' edit text area.</w:t>
            </w:r>
            <w:r>
              <w:br/>
            </w:r>
            <w:r>
              <w:br/>
              <w:t>[Read and existing page-&gt; Navigate on inserted table] : Screen reader is conveying incorrect information "Non selected" with all the table cells while navigating with arrow keys.</w:t>
            </w: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 With Exceptions</w:t>
            </w:r>
          </w:p>
        </w:tc>
        <w:tc>
          <w:tcPr>
            <w:tcW w:w="3780" w:type="dxa"/>
            <w:gridSpan w:val="2"/>
          </w:tcPr>
          <w:p w14:paraId="1DA3AC1A" w14:textId="4F082866" w:rsidR="00DC03E4" w:rsidRPr="00780DAA" w:rsidRDefault="00DC03E4" w:rsidP="00DC03E4">
            <w:pPr>
              <w:rPr>
                <w:rFonts w:cs="Segoe UI"/>
              </w:rPr>
            </w:pPr>
            <w:r>
              <w:t>OneNote: JAWS Quick Keys Do Not Work in OneNote.</w:t>
            </w:r>
            <w:r>
              <w:br/>
            </w:r>
            <w:r>
              <w:br/>
              <w:t>[Canvas-Table]: Screen reader user does not navigate in the table using up/down arrow key in scan mode.</w:t>
            </w: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lastRenderedPageBreak/>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lastRenderedPageBreak/>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lastRenderedPageBreak/>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 With Exceptions</w:t>
            </w:r>
          </w:p>
        </w:tc>
        <w:tc>
          <w:tcPr>
            <w:tcW w:w="3757" w:type="dxa"/>
            <w:gridSpan w:val="2"/>
          </w:tcPr>
          <w:p w14:paraId="5F778E70" w14:textId="3D4E070D" w:rsidR="00F46FD2" w:rsidRDefault="00F46FD2" w:rsidP="00F46FD2">
            <w:r>
              <w:t>[Back Stage-Account]: Some controls provided in the page are not visible while increasing zoom level to 200%.</w:t>
            </w:r>
          </w:p>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 xml:space="preserve">Parts of graphics required to understand the content, except when a particular presentation of graphics is </w:t>
            </w:r>
            <w:r w:rsidRPr="009B35CD">
              <w:rPr>
                <w:rFonts w:cs="Segoe UI"/>
                <w:szCs w:val="20"/>
              </w:rPr>
              <w:lastRenderedPageBreak/>
              <w:t>essential to the information being conveyed.</w:t>
            </w:r>
          </w:p>
        </w:tc>
        <w:tc>
          <w:tcPr>
            <w:tcW w:w="3075" w:type="dxa"/>
          </w:tcPr>
          <w:p w14:paraId="4E8E1C0B" w14:textId="61940296" w:rsidR="009B35CD" w:rsidRDefault="009B35CD" w:rsidP="00265F48">
            <w:r>
              <w:lastRenderedPageBreak/>
              <w:t>Supported With Exceptions</w:t>
            </w:r>
          </w:p>
        </w:tc>
        <w:tc>
          <w:tcPr>
            <w:tcW w:w="3757" w:type="dxa"/>
            <w:gridSpan w:val="2"/>
          </w:tcPr>
          <w:p w14:paraId="3CD6C430" w14:textId="15C6282D" w:rsidR="009B35CD" w:rsidRDefault="009B35CD" w:rsidP="00265F48">
            <w:r>
              <w:t>[Visual Requirement -Color and Thickness] : Luminosity ratio is Less than 3.1 for 'Color and Thickness' controls for Foreground color with respective background color.</w:t>
            </w:r>
          </w:p>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A mechanism is available to dismiss the additional content without moving 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lastRenderedPageBreak/>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Not Supported</w:t>
            </w:r>
          </w:p>
        </w:tc>
        <w:tc>
          <w:tcPr>
            <w:tcW w:w="3902" w:type="dxa"/>
          </w:tcPr>
          <w:p w14:paraId="1DA3AC3B" w14:textId="58C68F78" w:rsidR="00DC03E4" w:rsidRPr="00780DAA" w:rsidRDefault="00DC03E4" w:rsidP="00DC03E4">
            <w:pPr>
              <w:rPr>
                <w:rFonts w:cs="Segoe UI"/>
              </w:rPr>
            </w:pPr>
            <w:r>
              <w:t>[Home - Styles-More- Style Select]: Styles options under styles are not accessible through the keyboard.</w:t>
            </w:r>
            <w:r>
              <w:br/>
            </w:r>
            <w:r>
              <w:br/>
              <w:t>[Keyboard-Review-Smart lookup insights]: Unable to open the selected file by using enter or space key.</w:t>
            </w:r>
            <w:r>
              <w:br/>
            </w:r>
            <w:r>
              <w:br/>
              <w:t>[Back Stage-Account] Keyboard users are unable to access the “Let U</w:t>
            </w:r>
            <w:r w:rsidR="00831045">
              <w:t>s</w:t>
            </w:r>
            <w:r>
              <w:t xml:space="preserve"> Know” link on sign in page.</w:t>
            </w:r>
            <w:r>
              <w:br/>
            </w:r>
            <w:r>
              <w:br/>
              <w:t>[Option &gt; General]: 'info' icon under 'User Interface option' is not accessible through the keyboard.</w:t>
            </w:r>
            <w:r>
              <w:br/>
            </w:r>
            <w:r>
              <w:br/>
              <w:t>[Keyboard Navigation - Draw] Unable to perform draw features using the keyboard</w:t>
            </w:r>
            <w:r w:rsidR="00831045">
              <w:t>.</w:t>
            </w: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If a keyboard shortcut is implemented in content using only letter (including upper- and lower-case 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lastRenderedPageBreak/>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3"/>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lastRenderedPageBreak/>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lastRenderedPageBreak/>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lastRenderedPageBreak/>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 With Exceptions</w:t>
            </w:r>
          </w:p>
        </w:tc>
        <w:tc>
          <w:tcPr>
            <w:tcW w:w="3870" w:type="dxa"/>
          </w:tcPr>
          <w:p w14:paraId="1DA3AC74" w14:textId="547ADAA4" w:rsidR="00DC03E4" w:rsidRPr="00780DAA" w:rsidRDefault="00DC03E4" w:rsidP="00DC03E4">
            <w:pPr>
              <w:rPr>
                <w:rFonts w:cs="Segoe UI"/>
              </w:rPr>
            </w:pPr>
            <w:r>
              <w:t>[Keyboard-Review- Translate]: Unable to navigate and select the languages from the 'To' and 'From' Language dropdown list in the scan mode.</w:t>
            </w:r>
            <w:r>
              <w:br/>
            </w:r>
            <w:r>
              <w:br/>
              <w:t>[Back Stage-Account]: Focus does not retain on 'Change License' control after closing 'sign in' dialogue using esc key.</w:t>
            </w: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Supported</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 xml:space="preserve">For functionality that can be operated </w:t>
            </w:r>
            <w:r w:rsidR="00ED58F4" w:rsidRPr="00ED58F4">
              <w:rPr>
                <w:rFonts w:cs="Segoe UI"/>
                <w:szCs w:val="20"/>
              </w:rPr>
              <w:lastRenderedPageBreak/>
              <w:t>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Supported</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 With Exceptions</w:t>
            </w:r>
          </w:p>
        </w:tc>
        <w:tc>
          <w:tcPr>
            <w:tcW w:w="3870" w:type="dxa"/>
          </w:tcPr>
          <w:p w14:paraId="1472D52D" w14:textId="113D069D" w:rsidR="00ED58F4" w:rsidRPr="00780DAA" w:rsidRDefault="00ED58F4" w:rsidP="00265F48">
            <w:pPr>
              <w:rPr>
                <w:rFonts w:cs="Segoe UI"/>
              </w:rPr>
            </w:pPr>
            <w:r>
              <w:t>[Voice Access- Options -&gt;Quick Access Toolbar]: Accessible name and visual name are different for 'Customize Quick Access' toolbar.</w:t>
            </w:r>
            <w:r>
              <w:br/>
            </w:r>
            <w:r>
              <w:br/>
              <w:t>[Voice Access-OneNote -&gt;Review-Smart Lookup]: Accessible name and Visual name are for different for 'More' dropdown.</w:t>
            </w: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Not Applicable</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lastRenderedPageBreak/>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 With Exceptions</w:t>
            </w:r>
          </w:p>
        </w:tc>
        <w:tc>
          <w:tcPr>
            <w:tcW w:w="3870" w:type="dxa"/>
          </w:tcPr>
          <w:p w14:paraId="1DA3AC90" w14:textId="4F582AE8" w:rsidR="00DC03E4" w:rsidRPr="00780DAA" w:rsidRDefault="00544277" w:rsidP="00544277">
            <w:pPr>
              <w:spacing w:line="256" w:lineRule="auto"/>
              <w:rPr>
                <w:rFonts w:cs="Segoe UI"/>
              </w:rPr>
            </w:pPr>
            <w:r>
              <w:rPr>
                <w:rFonts w:cs="Segoe UI"/>
              </w:rPr>
              <w:t>[OneNote - Add a page]: The keyboard focus remains on 'Add Page' button when activating it to add a new page.</w:t>
            </w: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lastRenderedPageBreak/>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lastRenderedPageBreak/>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 With Exceptions</w:t>
            </w:r>
          </w:p>
        </w:tc>
        <w:tc>
          <w:tcPr>
            <w:tcW w:w="3870" w:type="dxa"/>
          </w:tcPr>
          <w:p w14:paraId="1DA3ACB5" w14:textId="32DD6275" w:rsidR="001E75E6" w:rsidRPr="00780DAA" w:rsidRDefault="001E75E6" w:rsidP="001E75E6">
            <w:pPr>
              <w:rPr>
                <w:rFonts w:cs="Segoe UI"/>
              </w:rPr>
            </w:pPr>
            <w:r>
              <w:t>[Option &gt; Feedback]: Incorrect role as 'Plain Text' is defined for the 'Privacy Statement' link under 'Feedback the Microsoft' pane.</w:t>
            </w:r>
            <w:r>
              <w:br/>
            </w:r>
            <w:r>
              <w:br/>
              <w:t>[Canvas-Table]: Screen reader is not announcing table selected when user select</w:t>
            </w:r>
            <w:r w:rsidR="00831045">
              <w:t>s</w:t>
            </w:r>
            <w:r>
              <w:t xml:space="preserve"> table using 'Select table' button under 'Table' tab.</w:t>
            </w:r>
            <w:r>
              <w:br/>
            </w:r>
            <w:r>
              <w:br/>
              <w:t>SDM dialog issues in OneNote application that require recurring exception</w:t>
            </w:r>
            <w:r w:rsidR="00831045">
              <w:t>.</w:t>
            </w: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 With Exceptions</w:t>
            </w:r>
          </w:p>
        </w:tc>
        <w:tc>
          <w:tcPr>
            <w:tcW w:w="3870" w:type="dxa"/>
          </w:tcPr>
          <w:p w14:paraId="6CD1018B" w14:textId="36925F9C" w:rsidR="003F6B76" w:rsidRPr="00780DAA" w:rsidRDefault="003F6B76" w:rsidP="00265F48">
            <w:pPr>
              <w:rPr>
                <w:rFonts w:cs="Segoe UI"/>
              </w:rPr>
            </w:pPr>
            <w:r>
              <w:t>[Options &gt; Experiment &gt; Flight Assignments and Overrides]: Screen Reader does not convey the status message while activating the 'Force-Fetch Configuration'</w:t>
            </w: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2E541CB2" w:rsidR="002E1A7D" w:rsidRDefault="00E063DA" w:rsidP="002E1A7D">
          <w:pPr>
            <w:ind w:firstLine="360"/>
            <w:rPr>
              <w:rFonts w:cs="Segoe UI"/>
              <w:sz w:val="20"/>
              <w:szCs w:val="20"/>
            </w:rPr>
          </w:pPr>
          <w:r>
            <w:rPr>
              <w:rFonts w:cs="Segoe UI"/>
              <w:sz w:val="20"/>
              <w:szCs w:val="20"/>
            </w:rPr>
            <w:t>© 2022</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8"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9"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lastRenderedPageBreak/>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912C5B" w14:textId="77777777" w:rsidR="000D3180" w:rsidRDefault="000D3180" w:rsidP="007A0F94">
      <w:pPr>
        <w:spacing w:after="0"/>
      </w:pPr>
      <w:r>
        <w:separator/>
      </w:r>
    </w:p>
    <w:p w14:paraId="425F54EF" w14:textId="77777777" w:rsidR="000D3180" w:rsidRDefault="000D3180"/>
  </w:endnote>
  <w:endnote w:type="continuationSeparator" w:id="0">
    <w:p w14:paraId="5C9FBBF1" w14:textId="77777777" w:rsidR="000D3180" w:rsidRDefault="000D3180" w:rsidP="007A0F94">
      <w:pPr>
        <w:spacing w:after="0"/>
      </w:pPr>
      <w:r>
        <w:continuationSeparator/>
      </w:r>
    </w:p>
    <w:p w14:paraId="76F9E6C3" w14:textId="77777777" w:rsidR="000D3180" w:rsidRDefault="000D318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F4685" w14:textId="77777777" w:rsidR="000D3180" w:rsidRDefault="000D3180" w:rsidP="007A0F94">
      <w:pPr>
        <w:spacing w:after="0"/>
      </w:pPr>
      <w:r>
        <w:separator/>
      </w:r>
    </w:p>
    <w:p w14:paraId="37B13781" w14:textId="77777777" w:rsidR="000D3180" w:rsidRDefault="000D3180"/>
  </w:footnote>
  <w:footnote w:type="continuationSeparator" w:id="0">
    <w:p w14:paraId="55BF0C50" w14:textId="77777777" w:rsidR="000D3180" w:rsidRDefault="000D3180" w:rsidP="007A0F94">
      <w:pPr>
        <w:spacing w:after="0"/>
      </w:pPr>
      <w:r>
        <w:continuationSeparator/>
      </w:r>
    </w:p>
    <w:p w14:paraId="1D482E09" w14:textId="77777777" w:rsidR="000D3180" w:rsidRDefault="000D3180"/>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29831640">
    <w:abstractNumId w:val="5"/>
  </w:num>
  <w:num w:numId="2" w16cid:durableId="746616168">
    <w:abstractNumId w:val="0"/>
  </w:num>
  <w:num w:numId="3" w16cid:durableId="1058749121">
    <w:abstractNumId w:val="8"/>
  </w:num>
  <w:num w:numId="4" w16cid:durableId="126362172">
    <w:abstractNumId w:val="9"/>
  </w:num>
  <w:num w:numId="5" w16cid:durableId="1927952531">
    <w:abstractNumId w:val="3"/>
  </w:num>
  <w:num w:numId="6" w16cid:durableId="181407989">
    <w:abstractNumId w:val="7"/>
  </w:num>
  <w:num w:numId="7" w16cid:durableId="88359145">
    <w:abstractNumId w:val="1"/>
  </w:num>
  <w:num w:numId="8" w16cid:durableId="126893672">
    <w:abstractNumId w:val="4"/>
  </w:num>
  <w:num w:numId="9" w16cid:durableId="417562044">
    <w:abstractNumId w:val="6"/>
  </w:num>
  <w:num w:numId="10" w16cid:durableId="11421194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3180"/>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E7F3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6108"/>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4277"/>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60E"/>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1045"/>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4553"/>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198"/>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4425"/>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636101">
      <w:bodyDiv w:val="1"/>
      <w:marLeft w:val="0"/>
      <w:marRight w:val="0"/>
      <w:marTop w:val="0"/>
      <w:marBottom w:val="0"/>
      <w:divBdr>
        <w:top w:val="none" w:sz="0" w:space="0" w:color="auto"/>
        <w:left w:val="none" w:sz="0" w:space="0" w:color="auto"/>
        <w:bottom w:val="none" w:sz="0" w:space="0" w:color="auto"/>
        <w:right w:val="none" w:sz="0" w:space="0" w:color="auto"/>
      </w:divBdr>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12726015">
      <w:bodyDiv w:val="1"/>
      <w:marLeft w:val="0"/>
      <w:marRight w:val="0"/>
      <w:marTop w:val="0"/>
      <w:marBottom w:val="0"/>
      <w:divBdr>
        <w:top w:val="none" w:sz="0" w:space="0" w:color="auto"/>
        <w:left w:val="none" w:sz="0" w:space="0" w:color="auto"/>
        <w:bottom w:val="none" w:sz="0" w:space="0" w:color="auto"/>
        <w:right w:val="none" w:sz="0" w:space="0" w:color="auto"/>
      </w:divBdr>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w3.org/TR/WCAG21/" TargetMode="External"/><Relationship Id="rId18" Type="http://schemas.openxmlformats.org/officeDocument/2006/relationships/hyperlink" Target="https://www.w3.org/TR/WCAG21/" TargetMode="Externa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customXml" Target="../customXml/item2.xml"/><Relationship Id="rId16" Type="http://schemas.openxmlformats.org/officeDocument/2006/relationships/hyperlink" Target="https://www.w3.org/TR/WCAG21/"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dad@microsoft.com?subject=Microsoft%20Accessibility%20Conformance%20Report" TargetMode="External"/><Relationship Id="rId5" Type="http://schemas.openxmlformats.org/officeDocument/2006/relationships/settings" Target="settings.xml"/><Relationship Id="rId15" Type="http://schemas.openxmlformats.org/officeDocument/2006/relationships/hyperlink" Target="https://www.w3.org/TR/WCAG21/" TargetMode="External"/><Relationship Id="rId10" Type="http://schemas.openxmlformats.org/officeDocument/2006/relationships/hyperlink" Target="https://www.microsoft.com/accessibility" TargetMode="External"/><Relationship Id="rId19" Type="http://schemas.openxmlformats.org/officeDocument/2006/relationships/hyperlink" Target="https://www.w3.org/WAI/"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w3.org/TR/WCAG21/"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153F1D"/>
    <w:rsid w:val="007B3B22"/>
    <w:rsid w:val="007E3DDE"/>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A9C291-0A9A-4DCB-A8F2-6AF69FB0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3497</Words>
  <Characters>19938</Characters>
  <Application>Microsoft Office Word</Application>
  <DocSecurity>8</DocSecurity>
  <Lines>166</Lines>
  <Paragraphs>46</Paragraphs>
  <ScaleCrop>false</ScaleCrop>
  <Company/>
  <LinksUpToDate>false</LinksUpToDate>
  <CharactersWithSpaces>23389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2022-06-23T15:41:00Z</dcterms:created>
  <dcterms:modified xsi:type="dcterms:W3CDTF">2022-06-23T15:41:00Z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