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6AD2F6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3944D6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Active Directory Migration Service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26, 2024</w:t>
      </w:r>
    </w:p>
    <w:p w14:paraId="6ABAF267" w14:textId="1B6AD02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Azure-based service for migrating Windows Active Directory Domains used for Acquisitions and Divestitures, and preparation for synchronization of AD to the Cloud. Includes AAD tenant sync as part of ADSS managed service</w:t>
      </w:r>
      <w:r w:rsidR="00433488">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B476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B476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B476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B476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B476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B476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B476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BC0FAC7" w:rsidR="00AE2C1D" w:rsidRPr="0036636B" w:rsidRDefault="00AE2C1D" w:rsidP="00AE2C1D">
            <w:pPr>
              <w:spacing w:after="0" w:line="240" w:lineRule="auto"/>
              <w:rPr>
                <w:rFonts w:ascii="Segoe UI" w:eastAsia="Times New Roman" w:hAnsi="Segoe UI" w:cs="Segoe UI"/>
              </w:rPr>
            </w:pPr>
            <w:r>
              <w:rPr>
                <w:rFonts w:ascii="Segoe UI" w:hAnsi="Segoe UI" w:cs="Segoe UI"/>
              </w:rPr>
              <w:t>1) After activating control, Screen reader is not announcing the selected information of current date.</w:t>
            </w:r>
            <w:r>
              <w:rPr>
                <w:rFonts w:ascii="Segoe UI" w:hAnsi="Segoe UI" w:cs="Segoe UI"/>
              </w:rPr>
              <w:br/>
              <w:t>2) Unable to access the controls present in the screen with the help of keyboard tab.</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B476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B476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B476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Underline is not provided for the links with normal text.</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B476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B476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B476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B476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B476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B476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B476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B476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B476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B476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B476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B476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B476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B476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B476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B476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B476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B476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B476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B476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B476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B476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Unnecessary table is provided for navigation bar and some other controls in other screens.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B476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B476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B476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B476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B476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1744C7E2" w:rsidR="00394265" w:rsidRPr="0036636B" w:rsidRDefault="00394265" w:rsidP="00394265">
            <w:pPr>
              <w:spacing w:after="0" w:line="240" w:lineRule="auto"/>
              <w:rPr>
                <w:rFonts w:ascii="Segoe UI" w:eastAsia="Times New Roman" w:hAnsi="Segoe UI" w:cs="Segoe UI"/>
              </w:rPr>
            </w:pPr>
            <w:r>
              <w:rPr>
                <w:rFonts w:ascii="Segoe UI" w:hAnsi="Segoe UI" w:cs="Segoe UI"/>
              </w:rPr>
              <w:t>Color contrast ratio of "text" present in the table is 4.038:1</w:t>
            </w:r>
            <w:r w:rsidR="00433488">
              <w:rPr>
                <w:rFonts w:ascii="Segoe UI" w:hAnsi="Segoe UI" w:cs="Segoe UI"/>
              </w:rPr>
              <w:t>,</w:t>
            </w:r>
            <w:r>
              <w:rPr>
                <w:rFonts w:ascii="Segoe UI" w:hAnsi="Segoe UI" w:cs="Segoe UI"/>
              </w:rPr>
              <w:t xml:space="preserve"> which is less than 4.5:1</w:t>
            </w:r>
            <w:r w:rsidR="00433488">
              <w:rPr>
                <w:rFonts w:ascii="Segoe UI" w:hAnsi="Segoe UI" w:cs="Segoe UI"/>
              </w:rPr>
              <w: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B476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B476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B476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reflow, controls are not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B476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B476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B476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B476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B476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B476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B476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B476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B476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B476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B476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B476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6C49E0D1"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readers (NVDA/JAWS) are not announcing the status message</w:t>
            </w:r>
            <w:r w:rsidR="00433488">
              <w:rPr>
                <w:rFonts w:ascii="Segoe UI" w:hAnsi="Segoe UI" w:cs="Segoe UI"/>
              </w:rPr>
              <w:t>.</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B476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B476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B476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B476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B476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B476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B476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B476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B476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B476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B476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B476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B476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B476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B476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B476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B476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B476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B476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B476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B476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B476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B476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B476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B476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B476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B476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B476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166"/>
    <w:rsid w:val="004303FC"/>
    <w:rsid w:val="00430F34"/>
    <w:rsid w:val="00432F63"/>
    <w:rsid w:val="00433488"/>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B4766"/>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1551"/>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ABD669-3C16-48BB-ACBD-ED175B0F62C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2406</Words>
  <Characters>13717</Characters>
  <Application>Microsoft Office Word</Application>
  <DocSecurity>8</DocSecurity>
  <Lines>114</Lines>
  <Paragraphs>32</Paragraphs>
  <ScaleCrop>false</ScaleCrop>
  <Company/>
  <LinksUpToDate>false</LinksUpToDate>
  <CharactersWithSpaces>16091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2024-09-29T02:14:00Z</dcterms:created>
  <dcterms:modified xsi:type="dcterms:W3CDTF">2024-09-29T02:14:00Z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