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July 18,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Dynamics 365 Sales Professional</w:t>
      </w:r>
    </w:p>
    <w:p w14:paraId="416E81E0" w14:textId="155FF0A2"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sidR="0054113D" w:rsidRPr="00C77347">
        <w:rPr>
          <w:rFonts w:cs="Segoe UI"/>
        </w:rPr>
        <w:t>With Dynamics 365 Sales Professional, manage customer relationships, close deals, and boost sales revenue—all within Office 365.</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A91901"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A91901"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A91901"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A91901"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A91901"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w:t>
            </w:r>
            <w:r w:rsidRPr="00780DAA">
              <w:rPr>
                <w:rFonts w:cs="Segoe UI"/>
                <w:szCs w:val="20"/>
              </w:rPr>
              <w:lastRenderedPageBreak/>
              <w:t>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w:t>
            </w:r>
            <w:r w:rsidRPr="00780DAA">
              <w:rPr>
                <w:rFonts w:cs="Segoe UI"/>
                <w:szCs w:val="20"/>
              </w:rPr>
              <w:lastRenderedPageBreak/>
              <w:t>"press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w:t>
            </w:r>
            <w:r w:rsidRPr="00780DAA">
              <w:rPr>
                <w:rFonts w:cs="Segoe UI"/>
                <w:szCs w:val="20"/>
              </w:rPr>
              <w:lastRenderedPageBreak/>
              <w:t>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lastRenderedPageBreak/>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lastRenderedPageBreak/>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lastRenderedPageBreak/>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 xml:space="preserve">2. Checked: Data entered by the user is checked for input errors and </w:t>
            </w:r>
            <w:r w:rsidRPr="00780DAA">
              <w:rPr>
                <w:rFonts w:cs="Segoe UI"/>
                <w:szCs w:val="20"/>
              </w:rPr>
              <w:lastRenderedPageBreak/>
              <w:t>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113D"/>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190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6E5C7E-C485-446E-896B-E3F4C79F3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3079</Words>
  <Characters>17554</Characters>
  <Application>Microsoft Office Word</Application>
  <DocSecurity>8</DocSecurity>
  <Lines>146</Lines>
  <Paragraphs>41</Paragraphs>
  <ScaleCrop>false</ScaleCrop>
  <Company/>
  <LinksUpToDate>false</LinksUpToDate>
  <CharactersWithSpaces>20592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2021-07-19T22:00:00Z</dcterms:created>
  <dcterms:modified xsi:type="dcterms:W3CDTF">2021-07-19T22:00:00Z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