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Actionable Messages Designer</w:t>
      </w:r>
      <w:r w:rsidRPr="0036636B">
        <w:rPr>
          <w:rFonts w:eastAsia="Segoe UI" w:cs="Segoe UI"/>
        </w:rPr>
        <w:t xml:space="preserve"> / </w:t>
      </w:r>
      <w:r>
        <w:rPr>
          <w:rFonts w:eastAsia="Segoe UI" w:cs="Segoe UI"/>
        </w:rPr>
        <w:t>247</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15, 2025</w:t>
      </w:r>
    </w:p>
    <w:p w14:paraId="6ABAF267" w14:textId="6C8BDFCC"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hyperlink r:id="rId9" w:history="1">
        <w:r w:rsidRPr="00F81F20">
          <w:rPr>
            <w:rStyle w:val="Hyperlink"/>
            <w:rFonts w:eastAsia="Times New Roman" w:cs="Segoe UI"/>
          </w:rPr>
          <w:t>Actionable Message Designer</w:t>
        </w:r>
      </w:hyperlink>
      <w:r>
        <w:rPr>
          <w:rFonts w:eastAsia="Times New Roman" w:cs="Segoe UI"/>
        </w:rPr>
        <w:br/>
        <w:t>This is a developer tool to design cards and test. You can also send sample cards to your logged in email.</w:t>
      </w:r>
      <w:r>
        <w:rPr>
          <w:rFonts w:eastAsia="Times New Roman" w:cs="Segoe UI"/>
        </w:rPr>
        <w:br/>
        <w:t>• Developer opens this URL.</w:t>
      </w:r>
      <w:r>
        <w:rPr>
          <w:rFonts w:eastAsia="Times New Roman" w:cs="Segoe UI"/>
        </w:rPr>
        <w:br/>
        <w:t>• Logs in with credentials.</w:t>
      </w:r>
      <w:r>
        <w:rPr>
          <w:rFonts w:eastAsia="Times New Roman" w:cs="Segoe UI"/>
        </w:rPr>
        <w:br/>
        <w:t>• Picks an already existing card.</w:t>
      </w:r>
      <w:r>
        <w:rPr>
          <w:rFonts w:eastAsia="Times New Roman" w:cs="Segoe UI"/>
        </w:rPr>
        <w:br/>
        <w:t>• Edits the card to suit use cases.</w:t>
      </w:r>
      <w:r>
        <w:rPr>
          <w:rFonts w:eastAsia="Times New Roman" w:cs="Segoe UI"/>
        </w:rPr>
        <w:br/>
        <w:t>• Previews the card in widescreen &amp; mobile mode.</w:t>
      </w:r>
      <w:r>
        <w:rPr>
          <w:rFonts w:eastAsia="Times New Roman" w:cs="Segoe UI"/>
        </w:rPr>
        <w:br/>
        <w:t>• Sends the card to self-email id to test.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10"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1"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2"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lastRenderedPageBreak/>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3"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5"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6"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7"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8"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9"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20"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1"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2"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3"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4"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5"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6"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7"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8"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9"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30"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1"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2"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3"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4"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5"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6"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7"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8"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9"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40"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1"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2"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3"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4"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5"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6"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7"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8"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9"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50"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1"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2"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3"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4"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5"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6"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7"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8"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9"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60"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1"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2"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3"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4"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5"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6"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7"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8"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9"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70"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1"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2"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3"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4"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5"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6"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7"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8"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9"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80"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1"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2"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3"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4"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5"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6"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7"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8"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9"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90"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1"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2"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3"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4"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5"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6"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7"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8"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9"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100"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1"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2"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3"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4"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5"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6"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57427"/>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E489C"/>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1F20"/>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s://www.w3.org/TR/WCAG20/" TargetMode="External"/><Relationship Id="rId107" Type="http://schemas.openxmlformats.org/officeDocument/2006/relationships/fontTable" Target="fontTable.xml"/><Relationship Id="rId11" Type="http://schemas.openxmlformats.org/officeDocument/2006/relationships/hyperlink" Target="https://www.microsoft.com/accessibility"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TR/WCAG21/"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s://www.w3.org/TR/WCAG22/"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dhs.gov/trusted-tester"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s://www.w3.org/TR/WCAG21/" TargetMode="External"/><Relationship Id="rId103" Type="http://schemas.openxmlformats.org/officeDocument/2006/relationships/hyperlink" Target="https://www.w3.org/TR/WCAG22/" TargetMode="External"/><Relationship Id="rId108" Type="http://schemas.openxmlformats.org/officeDocument/2006/relationships/theme" Target="theme/theme1.xm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s://www.w3.org/TR/WCAG21/" TargetMode="External"/><Relationship Id="rId91" Type="http://schemas.openxmlformats.org/officeDocument/2006/relationships/hyperlink" Target="http://www.w3.org/TR/WCAG20/"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2/" TargetMode="External"/><Relationship Id="rId23" Type="http://schemas.openxmlformats.org/officeDocument/2006/relationships/hyperlink" Target="http://www.w3.org/TR/WCAG20/" TargetMode="External"/><Relationship Id="rId28" Type="http://schemas.openxmlformats.org/officeDocument/2006/relationships/hyperlink" Target="https://www.w3.org/TR/WCAG21/"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hyperlink" Target="https://www.w3.org/WAI/" TargetMode="External"/><Relationship Id="rId10" Type="http://schemas.openxmlformats.org/officeDocument/2006/relationships/hyperlink" Target="https://support.microsoft.com/accessibility/enterprise-answer-desk"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s://www.w3.org/TR/WCAG22/"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amdesigner.azurewebsites.net/"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s://www.w3.org/TR/WCAG21/" TargetMode="External"/><Relationship Id="rId34" Type="http://schemas.openxmlformats.org/officeDocument/2006/relationships/hyperlink" Target="http://www.w3.org/TR/WCAG20/"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itic.org/policy/accessibility/vpat" TargetMode="External"/><Relationship Id="rId7" Type="http://schemas.openxmlformats.org/officeDocument/2006/relationships/endnotes" Target="endnotes.xml"/><Relationship Id="rId71" Type="http://schemas.openxmlformats.org/officeDocument/2006/relationships/hyperlink" Target="https://www.w3.org/TR/WCAG22/"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1" TargetMode="External"/><Relationship Id="rId30" Type="http://schemas.openxmlformats.org/officeDocument/2006/relationships/hyperlink" Target="http://www.w3.org/TR/WCAG20/" TargetMode="External"/><Relationship Id="rId35" Type="http://schemas.openxmlformats.org/officeDocument/2006/relationships/hyperlink" Target="http://www.w3.org/TR/WCAG20/" TargetMode="External"/><Relationship Id="rId56" Type="http://schemas.openxmlformats.org/officeDocument/2006/relationships/hyperlink" Target="https://www.w3.org/TR/WCAG21/" TargetMode="External"/><Relationship Id="rId77" Type="http://schemas.openxmlformats.org/officeDocument/2006/relationships/hyperlink" Target="https://www.w3.org/TR/WCAG21/" TargetMode="External"/><Relationship Id="rId100" Type="http://schemas.openxmlformats.org/officeDocument/2006/relationships/hyperlink" Target="http://www.w3.org/TR/WCAG20/" TargetMode="External"/><Relationship Id="rId105" Type="http://schemas.openxmlformats.org/officeDocument/2006/relationships/hyperlink" Target="https://www.w3.org/TR/WCAG22/"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s://www.w3.org/TR/WCAG21/" TargetMode="External"/><Relationship Id="rId93" Type="http://schemas.openxmlformats.org/officeDocument/2006/relationships/hyperlink" Target="https://www.w3.org/TR/WCAG22/"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s://www.w3.org/TR/WCAG22/"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847A85-37E2-4B85-9353-DE8C7B9A918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2547</Words>
  <Characters>14522</Characters>
  <Application>Microsoft Office Word</Application>
  <DocSecurity>8</DocSecurity>
  <Lines>121</Lines>
  <Paragraphs>34</Paragraphs>
  <ScaleCrop>false</ScaleCrop>
  <Company/>
  <LinksUpToDate>false</LinksUpToDate>
  <CharactersWithSpaces>17035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2025-09-16T19:44:00Z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