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31,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System Center Updates Publisher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System Center Updates Publisher (SCUP) is a stand-alone tool that enables independent software vendors or line-of-business application developers to manage custom updates.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6.0.394.0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13B53"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13B53"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13B53"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13B53"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13B53"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Some screen readers may read cell values multiple times in some tables such as in the All Software Updates table on the All Software Updates node, and the My Software update Catalogs table, in the Catalogs Workspace.</w:t>
            </w:r>
            <w:r>
              <w:br/>
            </w:r>
            <w:r>
              <w:br/>
              <w:t>Some screen readers may read some content multiple times in some dialog boxes such as on the Options dialog box or the Applicability Rule dialog box.</w:t>
            </w:r>
            <w:r>
              <w:br/>
            </w:r>
            <w:r>
              <w:br/>
              <w:t>On some dialog boxes such as the Create Rule dialog, some screen readers may not read the error image icon text.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Tooltips cannot be hovered to once they are visible. A tooltip will immediately be dismissed when the pointer is moved to it.</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71737903">
    <w:abstractNumId w:val="5"/>
  </w:num>
  <w:num w:numId="2" w16cid:durableId="162861248">
    <w:abstractNumId w:val="0"/>
  </w:num>
  <w:num w:numId="3" w16cid:durableId="1129129417">
    <w:abstractNumId w:val="8"/>
  </w:num>
  <w:num w:numId="4" w16cid:durableId="1121652535">
    <w:abstractNumId w:val="9"/>
  </w:num>
  <w:num w:numId="5" w16cid:durableId="393891103">
    <w:abstractNumId w:val="3"/>
  </w:num>
  <w:num w:numId="6" w16cid:durableId="1954557341">
    <w:abstractNumId w:val="7"/>
  </w:num>
  <w:num w:numId="7" w16cid:durableId="1425806417">
    <w:abstractNumId w:val="1"/>
  </w:num>
  <w:num w:numId="8" w16cid:durableId="950741336">
    <w:abstractNumId w:val="4"/>
  </w:num>
  <w:num w:numId="9" w16cid:durableId="1626351913">
    <w:abstractNumId w:val="6"/>
  </w:num>
  <w:num w:numId="10" w16cid:durableId="1902868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7754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3B53"/>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3190</Words>
  <Characters>18188</Characters>
  <Application>Microsoft Office Word</Application>
  <DocSecurity>8</DocSecurity>
  <Lines>151</Lines>
  <Paragraphs>42</Paragraphs>
  <ScaleCrop>false</ScaleCrop>
  <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2022-05-31T17:06:00Z</dcterms:created>
  <dcterms:modified xsi:type="dcterms:W3CDTF">2022-05-31T17:07:00Z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