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Purview Studio</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Purview Studio is the dedicated web UX product for consuming and managing Azure Purview which is a unified data governance service that helps customers manage and govern their on-premises, multi-cloud, and software-as-a-service (SaaS) data.</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B421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B421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B421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B421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B421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B421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B421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B421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B421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B421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B421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B421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B421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B421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B421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B421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B421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B421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B421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B421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B421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B421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B421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B421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B421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B421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B421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B421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B421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B421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B421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B421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B421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B421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B421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B421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B421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B421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B421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B421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B421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B421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B421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B421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B421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B421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B421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B421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B421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B421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B421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B421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B421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B421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B421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B421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B421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B421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B421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B421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B421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B421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B421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B421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B421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B421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B421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B421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B421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B421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B421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B421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B421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B421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B421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B421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B421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B421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B421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B421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B4213"/>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841"/>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2321</Words>
  <Characters>13231</Characters>
  <Application>Microsoft Office Word</Application>
  <DocSecurity>8</DocSecurity>
  <Lines>110</Lines>
  <Paragraphs>31</Paragraphs>
  <ScaleCrop>false</ScaleCrop>
  <Company/>
  <LinksUpToDate>false</LinksUpToDate>
  <CharactersWithSpaces>15521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2022-11-03T00:38:00Z</dcterms:created>
  <dcterms:modified xsi:type="dcterms:W3CDTF">2022-11-03T00:39:00Z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