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Defender</w:t>
      </w:r>
      <w:r w:rsidRPr="0036636B">
        <w:rPr>
          <w:rFonts w:ascii="Segoe UI" w:eastAsia="Segoe UI" w:hAnsi="Segoe UI" w:cs="Segoe UI"/>
        </w:rPr>
        <w:t xml:space="preserve"> / </w:t>
      </w:r>
      <w:r>
        <w:rPr>
          <w:rFonts w:ascii="Segoe UI" w:eastAsia="Segoe UI" w:hAnsi="Segoe UI" w:cs="Segoe UI"/>
        </w:rPr>
        <w:t>1.1.33190102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Defender provides security solutions to enterprises and consumers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328C1"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328C1"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328C1"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328C1"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328C1"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328C1"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328C1"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328C1"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328C1"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328C1"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328C1"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328C1"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328C1"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328C1"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328C1"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328C1"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328C1"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328C1"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328C1"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328C1"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328C1"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328C1"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328C1"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328C1"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328C1"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328C1"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328C1"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328C1"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328C1"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328C1"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328C1"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328C1"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328C1"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328C1"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328C1"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Microsoft Defender does not support landscape mode</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328C1"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328C1"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328C1"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Breach recommendation is not adapting to large text. A user can however manually zoom in for larger text.</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328C1"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328C1"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328C1"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328C1"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328C1"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328C1"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328C1"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328C1"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328C1"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328C1"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328C1"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328C1"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328C1"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328C1"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328C1"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328C1"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328C1"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328C1"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328C1"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328C1"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328C1"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328C1"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328C1"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328C1"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328C1"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328C1"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328C1"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328C1"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328C1"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328C1"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328C1"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328C1"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328C1"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328C1"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328C1"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328C1"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328C1"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328C1"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328C1"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328C1"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328C1"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328C1"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B3FE9"/>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28C1"/>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2338</Words>
  <Characters>13329</Characters>
  <Application>Microsoft Office Word</Application>
  <DocSecurity>8</DocSecurity>
  <Lines>111</Lines>
  <Paragraphs>31</Paragraphs>
  <ScaleCrop>false</ScaleCrop>
  <Company/>
  <LinksUpToDate>false</LinksUpToDate>
  <CharactersWithSpaces>15636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2022-10-21T22:35:00Z</dcterms:created>
  <dcterms:modified xsi:type="dcterms:W3CDTF">2022-10-21T22:35:00Z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